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D6F0E" w:rsidRDefault="005F7AA9">
      <w:pPr>
        <w:widowControl w:val="0"/>
        <w:spacing w:line="240" w:lineRule="auto"/>
      </w:pPr>
      <w:bookmarkStart w:id="0" w:name="_GoBack"/>
      <w:bookmarkEnd w:id="0"/>
      <w:r>
        <w:rPr>
          <w:rFonts w:ascii="Helvetica Neue" w:eastAsia="Helvetica Neue" w:hAnsi="Helvetica Neue" w:cs="Helvetica Neue"/>
          <w:color w:val="FF0000"/>
          <w:sz w:val="36"/>
          <w:szCs w:val="36"/>
        </w:rPr>
        <w:t>ANSWER ALL THE QUESTIONS BELOW THAT ARE IN RED FOR THE FOUR DOCUMENTS</w:t>
      </w:r>
    </w:p>
    <w:p w:rsidR="006D6F0E" w:rsidRDefault="006D6F0E">
      <w:pPr>
        <w:widowControl w:val="0"/>
        <w:spacing w:line="240" w:lineRule="auto"/>
      </w:pPr>
    </w:p>
    <w:tbl>
      <w:tblPr>
        <w:tblStyle w:val="a"/>
        <w:tblW w:w="1041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600" w:firstRow="0" w:lastRow="0" w:firstColumn="0" w:lastColumn="0" w:noHBand="1" w:noVBand="1"/>
      </w:tblPr>
      <w:tblGrid>
        <w:gridCol w:w="1095"/>
        <w:gridCol w:w="9315"/>
      </w:tblGrid>
      <w:tr w:rsidR="006D6F0E">
        <w:trPr>
          <w:trHeight w:val="1020"/>
        </w:trPr>
        <w:tc>
          <w:tcPr>
            <w:tcW w:w="1095" w:type="dxa"/>
            <w:tcMar>
              <w:top w:w="100" w:type="dxa"/>
              <w:left w:w="100" w:type="dxa"/>
              <w:bottom w:w="100" w:type="dxa"/>
              <w:right w:w="100" w:type="dxa"/>
            </w:tcMar>
            <w:vAlign w:val="center"/>
          </w:tcPr>
          <w:p w:rsidR="006D6F0E" w:rsidRDefault="005F7AA9">
            <w:pPr>
              <w:spacing w:line="240" w:lineRule="auto"/>
            </w:pPr>
            <w:r>
              <w:rPr>
                <w:noProof/>
              </w:rPr>
              <mc:AlternateContent>
                <mc:Choice Requires="wpg">
                  <w:drawing>
                    <wp:inline distT="114300" distB="114300" distL="114300" distR="114300">
                      <wp:extent cx="457200" cy="457200"/>
                      <wp:effectExtent l="0" t="0" r="0" b="0"/>
                      <wp:docPr id="4" name="Group 4"/>
                      <wp:cNvGraphicFramePr/>
                      <a:graphic xmlns:a="http://schemas.openxmlformats.org/drawingml/2006/main">
                        <a:graphicData uri="http://schemas.microsoft.com/office/word/2010/wordprocessingGroup">
                          <wpg:wgp>
                            <wpg:cNvGrpSpPr/>
                            <wpg:grpSpPr>
                              <a:xfrm>
                                <a:off x="0" y="0"/>
                                <a:ext cx="457200" cy="457200"/>
                                <a:chOff x="1471650" y="866700"/>
                                <a:chExt cx="438299" cy="438299"/>
                              </a:xfrm>
                            </wpg:grpSpPr>
                            <wps:wsp>
                              <wps:cNvPr id="1" name="Oval 1"/>
                              <wps:cNvSpPr/>
                              <wps:spPr>
                                <a:xfrm>
                                  <a:off x="1471650" y="866700"/>
                                  <a:ext cx="438299" cy="438299"/>
                                </a:xfrm>
                                <a:prstGeom prst="ellipse">
                                  <a:avLst/>
                                </a:prstGeom>
                                <a:solidFill>
                                  <a:srgbClr val="000000"/>
                                </a:solidFill>
                                <a:ln w="28575" cap="flat" cmpd="sng">
                                  <a:solidFill>
                                    <a:srgbClr val="000000"/>
                                  </a:solidFill>
                                  <a:prstDash val="solid"/>
                                  <a:round/>
                                  <a:headEnd type="none" w="med" len="med"/>
                                  <a:tailEnd type="none" w="med" len="med"/>
                                </a:ln>
                              </wps:spPr>
                              <wps:txbx>
                                <w:txbxContent>
                                  <w:p w:rsidR="006D6F0E" w:rsidRDefault="006D6F0E">
                                    <w:pPr>
                                      <w:spacing w:line="240" w:lineRule="auto"/>
                                      <w:textDirection w:val="btLr"/>
                                    </w:pPr>
                                  </w:p>
                                </w:txbxContent>
                              </wps:txbx>
                              <wps:bodyPr lIns="91425" tIns="91425" rIns="91425" bIns="91425" anchor="ctr" anchorCtr="0"/>
                            </wps:wsp>
                            <wps:wsp>
                              <wps:cNvPr id="2" name="Text Box 2"/>
                              <wps:cNvSpPr txBox="1"/>
                              <wps:spPr>
                                <a:xfrm>
                                  <a:off x="1543050" y="866700"/>
                                  <a:ext cx="366899" cy="390599"/>
                                </a:xfrm>
                                <a:prstGeom prst="rect">
                                  <a:avLst/>
                                </a:prstGeom>
                                <a:noFill/>
                                <a:ln>
                                  <a:noFill/>
                                </a:ln>
                              </wps:spPr>
                              <wps:txbx>
                                <w:txbxContent>
                                  <w:p w:rsidR="006D6F0E" w:rsidRDefault="005F7AA9">
                                    <w:pPr>
                                      <w:spacing w:line="240" w:lineRule="auto"/>
                                      <w:textDirection w:val="btLr"/>
                                    </w:pPr>
                                    <w:r>
                                      <w:rPr>
                                        <w:b/>
                                        <w:color w:val="FFFFFF"/>
                                        <w:sz w:val="36"/>
                                      </w:rPr>
                                      <w:t>1</w:t>
                                    </w:r>
                                  </w:p>
                                </w:txbxContent>
                              </wps:txbx>
                              <wps:bodyPr lIns="91425" tIns="91425" rIns="91425" bIns="91425" anchor="t" anchorCtr="0"/>
                            </wps:w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457200" cy="457200"/>
                      <wp:effectExtent b="0" l="0" r="0" t="0"/>
                      <wp:docPr id="4" name="image07.png"/>
                      <a:graphic>
                        <a:graphicData uri="http://schemas.openxmlformats.org/drawingml/2006/picture">
                          <pic:pic>
                            <pic:nvPicPr>
                              <pic:cNvPr id="0" name="image07.png"/>
                              <pic:cNvPicPr preferRelativeResize="0"/>
                            </pic:nvPicPr>
                            <pic:blipFill>
                              <a:blip r:embed="rId8"/>
                              <a:srcRect/>
                              <a:stretch>
                                <a:fillRect/>
                              </a:stretch>
                            </pic:blipFill>
                            <pic:spPr>
                              <a:xfrm>
                                <a:off x="0" y="0"/>
                                <a:ext cx="457200" cy="457200"/>
                              </a:xfrm>
                              <a:prstGeom prst="rect"/>
                              <a:ln/>
                            </pic:spPr>
                          </pic:pic>
                        </a:graphicData>
                      </a:graphic>
                    </wp:inline>
                  </w:drawing>
                </mc:Fallback>
              </mc:AlternateContent>
            </w:r>
          </w:p>
        </w:tc>
        <w:tc>
          <w:tcPr>
            <w:tcW w:w="9315" w:type="dxa"/>
            <w:shd w:val="clear" w:color="auto" w:fill="FFFFFF"/>
            <w:tcMar>
              <w:top w:w="100" w:type="dxa"/>
              <w:left w:w="100" w:type="dxa"/>
              <w:bottom w:w="100" w:type="dxa"/>
              <w:right w:w="100" w:type="dxa"/>
            </w:tcMar>
            <w:vAlign w:val="center"/>
          </w:tcPr>
          <w:p w:rsidR="006D6F0E" w:rsidRDefault="005F7AA9">
            <w:pPr>
              <w:spacing w:line="240" w:lineRule="auto"/>
            </w:pPr>
            <w:r>
              <w:rPr>
                <w:rFonts w:ascii="Helvetica Neue" w:eastAsia="Helvetica Neue" w:hAnsi="Helvetica Neue" w:cs="Helvetica Neue"/>
                <w:b/>
                <w:sz w:val="34"/>
                <w:szCs w:val="34"/>
              </w:rPr>
              <w:t>What are the beliefs and practices associated with Confucianism and Daoism?</w:t>
            </w:r>
          </w:p>
        </w:tc>
      </w:tr>
    </w:tbl>
    <w:p w:rsidR="006D6F0E" w:rsidRDefault="005F7AA9">
      <w:pPr>
        <w:widowControl w:val="0"/>
        <w:spacing w:line="240" w:lineRule="auto"/>
      </w:pPr>
      <w:r>
        <w:rPr>
          <w:rFonts w:ascii="Helvetica Neue" w:eastAsia="Helvetica Neue" w:hAnsi="Helvetica Neue" w:cs="Helvetica Neue"/>
          <w:b/>
          <w:sz w:val="28"/>
          <w:szCs w:val="28"/>
        </w:rPr>
        <w:t>Introduction</w:t>
      </w:r>
    </w:p>
    <w:p w:rsidR="006D6F0E" w:rsidRDefault="005F7AA9">
      <w:pPr>
        <w:widowControl w:val="0"/>
        <w:spacing w:line="240" w:lineRule="auto"/>
        <w:jc w:val="center"/>
      </w:pPr>
      <w:r>
        <w:rPr>
          <w:noProof/>
        </w:rPr>
        <mc:AlternateContent>
          <mc:Choice Requires="wpg">
            <w:drawing>
              <wp:inline distT="114300" distB="114300" distL="114300" distR="114300">
                <wp:extent cx="4086726" cy="4430078"/>
                <wp:effectExtent l="0" t="0" r="0" b="0"/>
                <wp:docPr id="3" name="Group 3"/>
                <wp:cNvGraphicFramePr/>
                <a:graphic xmlns:a="http://schemas.openxmlformats.org/drawingml/2006/main">
                  <a:graphicData uri="http://schemas.microsoft.com/office/word/2010/wordprocessingGroup">
                    <wpg:wgp>
                      <wpg:cNvGrpSpPr/>
                      <wpg:grpSpPr>
                        <a:xfrm>
                          <a:off x="0" y="0"/>
                          <a:ext cx="4086726" cy="4430078"/>
                          <a:chOff x="1942200" y="-350"/>
                          <a:chExt cx="5259600" cy="5652749"/>
                        </a:xfrm>
                      </wpg:grpSpPr>
                      <pic:pic xmlns:pic="http://schemas.openxmlformats.org/drawingml/2006/picture">
                        <pic:nvPicPr>
                          <pic:cNvPr id="5" name="Shape 2"/>
                          <pic:cNvPicPr preferRelativeResize="0"/>
                        </pic:nvPicPr>
                        <pic:blipFill/>
                        <pic:spPr>
                          <a:xfrm>
                            <a:off x="3067050" y="-350"/>
                            <a:ext cx="2657475" cy="5161774"/>
                          </a:xfrm>
                          <a:prstGeom prst="rect">
                            <a:avLst/>
                          </a:prstGeom>
                          <a:noFill/>
                          <a:ln>
                            <a:noFill/>
                          </a:ln>
                        </pic:spPr>
                      </pic:pic>
                      <wps:wsp>
                        <wps:cNvPr id="6" name="Text Box 6"/>
                        <wps:cNvSpPr txBox="1"/>
                        <wps:spPr>
                          <a:xfrm>
                            <a:off x="4625600" y="1526950"/>
                            <a:ext cx="723299" cy="348299"/>
                          </a:xfrm>
                          <a:prstGeom prst="rect">
                            <a:avLst/>
                          </a:prstGeom>
                          <a:solidFill>
                            <a:srgbClr val="FFFFFF">
                              <a:alpha val="71920"/>
                            </a:srgbClr>
                          </a:solidFill>
                          <a:ln>
                            <a:noFill/>
                          </a:ln>
                        </wps:spPr>
                        <wps:txbx>
                          <w:txbxContent>
                            <w:p w:rsidR="006D6F0E" w:rsidRDefault="005F7AA9">
                              <w:pPr>
                                <w:spacing w:line="240" w:lineRule="auto"/>
                                <w:jc w:val="center"/>
                                <w:textDirection w:val="btLr"/>
                              </w:pPr>
                              <w:r>
                                <w:rPr>
                                  <w:rFonts w:ascii="Helvetica Neue" w:eastAsia="Helvetica Neue" w:hAnsi="Helvetica Neue" w:cs="Helvetica Neue"/>
                                  <w:sz w:val="24"/>
                                </w:rPr>
                                <w:t>Buddha</w:t>
                              </w:r>
                            </w:p>
                          </w:txbxContent>
                        </wps:txbx>
                        <wps:bodyPr lIns="91425" tIns="91425" rIns="91425" bIns="91425" anchor="ctr" anchorCtr="0"/>
                      </wps:wsp>
                      <wps:wsp>
                        <wps:cNvPr id="7" name="Text Box 7"/>
                        <wps:cNvSpPr txBox="1"/>
                        <wps:spPr>
                          <a:xfrm>
                            <a:off x="3254575" y="2054400"/>
                            <a:ext cx="897599" cy="348299"/>
                          </a:xfrm>
                          <a:prstGeom prst="rect">
                            <a:avLst/>
                          </a:prstGeom>
                          <a:solidFill>
                            <a:srgbClr val="FFFFFF">
                              <a:alpha val="71920"/>
                            </a:srgbClr>
                          </a:solidFill>
                          <a:ln>
                            <a:noFill/>
                          </a:ln>
                        </wps:spPr>
                        <wps:txbx>
                          <w:txbxContent>
                            <w:p w:rsidR="006D6F0E" w:rsidRDefault="005F7AA9">
                              <w:pPr>
                                <w:spacing w:line="240" w:lineRule="auto"/>
                                <w:jc w:val="center"/>
                                <w:textDirection w:val="btLr"/>
                              </w:pPr>
                              <w:r>
                                <w:rPr>
                                  <w:rFonts w:ascii="Helvetica Neue" w:eastAsia="Helvetica Neue" w:hAnsi="Helvetica Neue" w:cs="Helvetica Neue"/>
                                  <w:sz w:val="24"/>
                                </w:rPr>
                                <w:t>Confucius</w:t>
                              </w:r>
                            </w:p>
                          </w:txbxContent>
                        </wps:txbx>
                        <wps:bodyPr lIns="91425" tIns="91425" rIns="91425" bIns="91425" anchor="ctr" anchorCtr="0"/>
                      </wps:wsp>
                      <wps:wsp>
                        <wps:cNvPr id="8" name="Text Box 8"/>
                        <wps:cNvSpPr txBox="1"/>
                        <wps:spPr>
                          <a:xfrm>
                            <a:off x="4826925" y="3108700"/>
                            <a:ext cx="789900" cy="348299"/>
                          </a:xfrm>
                          <a:prstGeom prst="rect">
                            <a:avLst/>
                          </a:prstGeom>
                          <a:solidFill>
                            <a:srgbClr val="FFFFFF">
                              <a:alpha val="71920"/>
                            </a:srgbClr>
                          </a:solidFill>
                          <a:ln>
                            <a:noFill/>
                          </a:ln>
                        </wps:spPr>
                        <wps:txbx>
                          <w:txbxContent>
                            <w:p w:rsidR="006D6F0E" w:rsidRDefault="005F7AA9">
                              <w:pPr>
                                <w:spacing w:line="240" w:lineRule="auto"/>
                                <w:jc w:val="center"/>
                                <w:textDirection w:val="btLr"/>
                              </w:pPr>
                              <w:r>
                                <w:rPr>
                                  <w:rFonts w:ascii="Helvetica Neue" w:eastAsia="Helvetica Neue" w:hAnsi="Helvetica Neue" w:cs="Helvetica Neue"/>
                                  <w:sz w:val="24"/>
                                </w:rPr>
                                <w:t>Lao Tzu</w:t>
                              </w:r>
                            </w:p>
                          </w:txbxContent>
                        </wps:txbx>
                        <wps:bodyPr lIns="91425" tIns="91425" rIns="91425" bIns="91425" anchor="ctr" anchorCtr="0"/>
                      </wps:wsp>
                      <wps:wsp>
                        <wps:cNvPr id="9" name="Text Box 9"/>
                        <wps:cNvSpPr txBox="1"/>
                        <wps:spPr>
                          <a:xfrm>
                            <a:off x="1942200" y="5215000"/>
                            <a:ext cx="5259600" cy="437399"/>
                          </a:xfrm>
                          <a:prstGeom prst="rect">
                            <a:avLst/>
                          </a:prstGeom>
                          <a:noFill/>
                          <a:ln>
                            <a:noFill/>
                          </a:ln>
                        </wps:spPr>
                        <wps:txbx>
                          <w:txbxContent>
                            <w:p w:rsidR="006D6F0E" w:rsidRDefault="005F7AA9">
                              <w:pPr>
                                <w:spacing w:line="240" w:lineRule="auto"/>
                                <w:textDirection w:val="btLr"/>
                              </w:pPr>
                              <w:r>
                                <w:rPr>
                                  <w:rFonts w:ascii="Helvetica Neue" w:eastAsia="Helvetica Neue" w:hAnsi="Helvetica Neue" w:cs="Helvetica Neue"/>
                                  <w:sz w:val="28"/>
                                </w:rPr>
                                <w:t xml:space="preserve">Image Source: </w:t>
                              </w:r>
                              <w:r>
                                <w:rPr>
                                  <w:rFonts w:ascii="Helvetica Neue" w:eastAsia="Helvetica Neue" w:hAnsi="Helvetica Neue" w:cs="Helvetica Neue"/>
                                  <w:i/>
                                  <w:sz w:val="28"/>
                                </w:rPr>
                                <w:t xml:space="preserve">The Three Sages: Confucius, Lao-tzu, and Buddhist </w:t>
                              </w:r>
                              <w:r>
                                <w:rPr>
                                  <w:rFonts w:ascii="Helvetica Neue" w:eastAsia="Helvetica Neue" w:hAnsi="Helvetica Neue" w:cs="Helvetica Neue"/>
                                  <w:sz w:val="28"/>
                                </w:rPr>
                                <w:t xml:space="preserve">(Enlightened Buddhist) </w:t>
                              </w:r>
                            </w:p>
                            <w:p w:rsidR="006D6F0E" w:rsidRDefault="005F7AA9">
                              <w:pPr>
                                <w:spacing w:line="240" w:lineRule="auto"/>
                                <w:textDirection w:val="btLr"/>
                              </w:pPr>
                              <w:r>
                                <w:rPr>
                                  <w:rFonts w:ascii="Helvetica Neue" w:eastAsia="Helvetica Neue" w:hAnsi="Helvetica Neue" w:cs="Helvetica Neue"/>
                                  <w:sz w:val="16"/>
                                </w:rPr>
                                <w:t xml:space="preserve">by Ding Yunpeng, Ming Dynasty. </w:t>
                              </w:r>
                              <w:r>
                                <w:rPr>
                                  <w:rFonts w:ascii="Helvetica Neue" w:eastAsia="Helvetica Neue" w:hAnsi="Helvetica Neue" w:cs="Helvetica Neue"/>
                                  <w:color w:val="000099"/>
                                  <w:sz w:val="12"/>
                                  <w:u w:val="single"/>
                                </w:rPr>
                                <w:t>http://commons.wikimedia.org/wiki/File:Confucius_Lao-tzu_and_Buddhist_Arhat_by_Ding_Yunpeng.jpg</w:t>
                              </w:r>
                              <w:r>
                                <w:rPr>
                                  <w:rFonts w:ascii="Helvetica Neue" w:eastAsia="Helvetica Neue" w:hAnsi="Helvetica Neue" w:cs="Helvetica Neue"/>
                                  <w:sz w:val="12"/>
                                </w:rPr>
                                <w:t xml:space="preserve"> </w:t>
                              </w:r>
                            </w:p>
                          </w:txbxContent>
                        </wps:txbx>
                        <wps:bodyPr lIns="91425" tIns="91425" rIns="91425" bIns="91425" anchor="ctr" anchorCtr="0"/>
                      </wps:w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4086726" cy="4430078"/>
                <wp:effectExtent b="0" l="0" r="0" t="0"/>
                <wp:docPr id="3" name="image05.png"/>
                <a:graphic>
                  <a:graphicData uri="http://schemas.openxmlformats.org/drawingml/2006/picture">
                    <pic:pic>
                      <pic:nvPicPr>
                        <pic:cNvPr id="0" name="image05.png"/>
                        <pic:cNvPicPr preferRelativeResize="0"/>
                      </pic:nvPicPr>
                      <pic:blipFill>
                        <a:blip r:embed="rId9"/>
                        <a:srcRect/>
                        <a:stretch>
                          <a:fillRect/>
                        </a:stretch>
                      </pic:blipFill>
                      <pic:spPr>
                        <a:xfrm>
                          <a:off x="0" y="0"/>
                          <a:ext cx="4086726" cy="4430078"/>
                        </a:xfrm>
                        <a:prstGeom prst="rect"/>
                        <a:ln/>
                      </pic:spPr>
                    </pic:pic>
                  </a:graphicData>
                </a:graphic>
              </wp:inline>
            </w:drawing>
          </mc:Fallback>
        </mc:AlternateContent>
      </w: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rPr>
        <w:t xml:space="preserve">For much of Chinese history, three belief systems influenced the society and government: Buddhism, Confucianism, and Daoism (Taoism). At times, different belief systems were favored and some of the ideas blended together. You have already studied Buddhism </w:t>
      </w:r>
      <w:r>
        <w:rPr>
          <w:rFonts w:ascii="Helvetica Neue" w:eastAsia="Helvetica Neue" w:hAnsi="Helvetica Neue" w:cs="Helvetica Neue"/>
        </w:rPr>
        <w:t xml:space="preserve">and its spread throughout Asia. </w:t>
      </w:r>
    </w:p>
    <w:p w:rsidR="006D6F0E" w:rsidRDefault="006D6F0E">
      <w:pPr>
        <w:widowControl w:val="0"/>
        <w:spacing w:line="240" w:lineRule="auto"/>
      </w:pPr>
    </w:p>
    <w:tbl>
      <w:tblPr>
        <w:tblStyle w:val="a0"/>
        <w:tblW w:w="13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495"/>
      </w:tblGrid>
      <w:tr w:rsidR="006D6F0E">
        <w:tc>
          <w:tcPr>
            <w:tcW w:w="10515" w:type="dxa"/>
            <w:shd w:val="clear" w:color="auto" w:fill="D9D9D9"/>
            <w:tcMar>
              <w:top w:w="100" w:type="dxa"/>
              <w:left w:w="100" w:type="dxa"/>
              <w:bottom w:w="100" w:type="dxa"/>
              <w:right w:w="100" w:type="dxa"/>
            </w:tcMar>
          </w:tcPr>
          <w:p w:rsidR="006D6F0E" w:rsidRDefault="005F7AA9">
            <w:pPr>
              <w:widowControl w:val="0"/>
              <w:spacing w:line="240" w:lineRule="auto"/>
            </w:pPr>
            <w:r>
              <w:rPr>
                <w:rFonts w:ascii="Helvetica Neue" w:eastAsia="Helvetica Neue" w:hAnsi="Helvetica Neue" w:cs="Helvetica Neue"/>
                <w:b/>
              </w:rPr>
              <w:t xml:space="preserve">Discuss in Class:  What do you know about Buddhism? </w:t>
            </w:r>
          </w:p>
          <w:p w:rsidR="006D6F0E" w:rsidRDefault="006D6F0E">
            <w:pPr>
              <w:widowControl w:val="0"/>
              <w:spacing w:line="240" w:lineRule="auto"/>
            </w:pPr>
          </w:p>
        </w:tc>
      </w:tr>
    </w:tbl>
    <w:p w:rsidR="006D6F0E" w:rsidRDefault="006D6F0E">
      <w:pPr>
        <w:widowControl w:val="0"/>
        <w:spacing w:line="240" w:lineRule="auto"/>
      </w:pPr>
    </w:p>
    <w:p w:rsidR="006D6F0E" w:rsidRDefault="005F7AA9">
      <w:r>
        <w:br w:type="page"/>
      </w: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tbl>
      <w:tblPr>
        <w:tblStyle w:val="a1"/>
        <w:tblW w:w="1041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600" w:firstRow="0" w:lastRow="0" w:firstColumn="0" w:lastColumn="0" w:noHBand="1" w:noVBand="1"/>
      </w:tblPr>
      <w:tblGrid>
        <w:gridCol w:w="1095"/>
        <w:gridCol w:w="9315"/>
      </w:tblGrid>
      <w:tr w:rsidR="006D6F0E">
        <w:trPr>
          <w:trHeight w:val="1020"/>
        </w:trPr>
        <w:tc>
          <w:tcPr>
            <w:tcW w:w="1095" w:type="dxa"/>
            <w:tcMar>
              <w:top w:w="100" w:type="dxa"/>
              <w:left w:w="100" w:type="dxa"/>
              <w:bottom w:w="100" w:type="dxa"/>
              <w:right w:w="100" w:type="dxa"/>
            </w:tcMar>
            <w:vAlign w:val="center"/>
          </w:tcPr>
          <w:p w:rsidR="006D6F0E" w:rsidRDefault="005F7AA9">
            <w:pPr>
              <w:spacing w:line="240" w:lineRule="auto"/>
            </w:pPr>
            <w:r>
              <w:rPr>
                <w:noProof/>
              </w:rPr>
              <mc:AlternateContent>
                <mc:Choice Requires="wpg">
                  <w:drawing>
                    <wp:inline distT="114300" distB="114300" distL="114300" distR="114300">
                      <wp:extent cx="457200" cy="457200"/>
                      <wp:effectExtent l="0" t="0" r="0" b="0"/>
                      <wp:docPr id="10" name="Group 10"/>
                      <wp:cNvGraphicFramePr/>
                      <a:graphic xmlns:a="http://schemas.openxmlformats.org/drawingml/2006/main">
                        <a:graphicData uri="http://schemas.microsoft.com/office/word/2010/wordprocessingGroup">
                          <wpg:wgp>
                            <wpg:cNvGrpSpPr/>
                            <wpg:grpSpPr>
                              <a:xfrm>
                                <a:off x="0" y="0"/>
                                <a:ext cx="457200" cy="457200"/>
                                <a:chOff x="1471650" y="866700"/>
                                <a:chExt cx="438299" cy="438299"/>
                              </a:xfrm>
                            </wpg:grpSpPr>
                            <wps:wsp>
                              <wps:cNvPr id="11" name="Oval 11"/>
                              <wps:cNvSpPr/>
                              <wps:spPr>
                                <a:xfrm>
                                  <a:off x="1471650" y="866700"/>
                                  <a:ext cx="438299" cy="438299"/>
                                </a:xfrm>
                                <a:prstGeom prst="ellipse">
                                  <a:avLst/>
                                </a:prstGeom>
                                <a:solidFill>
                                  <a:srgbClr val="000000"/>
                                </a:solidFill>
                                <a:ln w="28575" cap="flat" cmpd="sng">
                                  <a:solidFill>
                                    <a:srgbClr val="000000"/>
                                  </a:solidFill>
                                  <a:prstDash val="solid"/>
                                  <a:round/>
                                  <a:headEnd type="none" w="med" len="med"/>
                                  <a:tailEnd type="none" w="med" len="med"/>
                                </a:ln>
                              </wps:spPr>
                              <wps:txbx>
                                <w:txbxContent>
                                  <w:p w:rsidR="006D6F0E" w:rsidRDefault="006D6F0E">
                                    <w:pPr>
                                      <w:spacing w:line="240" w:lineRule="auto"/>
                                      <w:textDirection w:val="btLr"/>
                                    </w:pPr>
                                  </w:p>
                                </w:txbxContent>
                              </wps:txbx>
                              <wps:bodyPr lIns="91425" tIns="91425" rIns="91425" bIns="91425" anchor="ctr" anchorCtr="0"/>
                            </wps:wsp>
                            <wps:wsp>
                              <wps:cNvPr id="12" name="Text Box 12"/>
                              <wps:cNvSpPr txBox="1"/>
                              <wps:spPr>
                                <a:xfrm>
                                  <a:off x="1543050" y="866700"/>
                                  <a:ext cx="366899" cy="390599"/>
                                </a:xfrm>
                                <a:prstGeom prst="rect">
                                  <a:avLst/>
                                </a:prstGeom>
                                <a:noFill/>
                                <a:ln>
                                  <a:noFill/>
                                </a:ln>
                              </wps:spPr>
                              <wps:txbx>
                                <w:txbxContent>
                                  <w:p w:rsidR="006D6F0E" w:rsidRDefault="005F7AA9">
                                    <w:pPr>
                                      <w:spacing w:line="240" w:lineRule="auto"/>
                                      <w:textDirection w:val="btLr"/>
                                    </w:pPr>
                                    <w:r>
                                      <w:rPr>
                                        <w:b/>
                                        <w:color w:val="FFFFFF"/>
                                        <w:sz w:val="36"/>
                                      </w:rPr>
                                      <w:t>2</w:t>
                                    </w:r>
                                  </w:p>
                                </w:txbxContent>
                              </wps:txbx>
                              <wps:bodyPr lIns="91425" tIns="91425" rIns="91425" bIns="91425" anchor="t" anchorCtr="0"/>
                            </wps:w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457200" cy="457200"/>
                      <wp:effectExtent b="0" l="0" r="0" t="0"/>
                      <wp:docPr id="5" name="image09.png"/>
                      <a:graphic>
                        <a:graphicData uri="http://schemas.openxmlformats.org/drawingml/2006/picture">
                          <pic:pic>
                            <pic:nvPicPr>
                              <pic:cNvPr id="0" name="image09.png"/>
                              <pic:cNvPicPr preferRelativeResize="0"/>
                            </pic:nvPicPr>
                            <pic:blipFill>
                              <a:blip r:embed="rId10"/>
                              <a:srcRect/>
                              <a:stretch>
                                <a:fillRect/>
                              </a:stretch>
                            </pic:blipFill>
                            <pic:spPr>
                              <a:xfrm>
                                <a:off x="0" y="0"/>
                                <a:ext cx="457200" cy="457200"/>
                              </a:xfrm>
                              <a:prstGeom prst="rect"/>
                              <a:ln/>
                            </pic:spPr>
                          </pic:pic>
                        </a:graphicData>
                      </a:graphic>
                    </wp:inline>
                  </w:drawing>
                </mc:Fallback>
              </mc:AlternateContent>
            </w:r>
          </w:p>
        </w:tc>
        <w:tc>
          <w:tcPr>
            <w:tcW w:w="9315" w:type="dxa"/>
            <w:shd w:val="clear" w:color="auto" w:fill="FFFFFF"/>
            <w:tcMar>
              <w:top w:w="100" w:type="dxa"/>
              <w:left w:w="100" w:type="dxa"/>
              <w:bottom w:w="100" w:type="dxa"/>
              <w:right w:w="100" w:type="dxa"/>
            </w:tcMar>
            <w:vAlign w:val="center"/>
          </w:tcPr>
          <w:p w:rsidR="006D6F0E" w:rsidRDefault="005F7AA9">
            <w:pPr>
              <w:spacing w:line="240" w:lineRule="auto"/>
            </w:pPr>
            <w:r>
              <w:rPr>
                <w:rFonts w:ascii="Helvetica Neue" w:eastAsia="Helvetica Neue" w:hAnsi="Helvetica Neue" w:cs="Helvetica Neue"/>
                <w:b/>
                <w:sz w:val="34"/>
                <w:szCs w:val="34"/>
              </w:rPr>
              <w:t>How did Confucianism affect social order and gender roles in the Han Dynasty?</w:t>
            </w:r>
          </w:p>
          <w:p w:rsidR="006D6F0E" w:rsidRDefault="006D6F0E">
            <w:pPr>
              <w:spacing w:line="240" w:lineRule="auto"/>
            </w:pPr>
          </w:p>
        </w:tc>
      </w:tr>
    </w:tbl>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b/>
          <w:sz w:val="28"/>
          <w:szCs w:val="28"/>
          <w:highlight w:val="white"/>
        </w:rPr>
        <w:t>An Introduction</w:t>
      </w:r>
    </w:p>
    <w:p w:rsidR="006D6F0E" w:rsidRDefault="005F7AA9">
      <w:pPr>
        <w:widowControl w:val="0"/>
        <w:spacing w:line="240" w:lineRule="auto"/>
      </w:pPr>
      <w:r>
        <w:rPr>
          <w:rFonts w:ascii="Helvetica Neue" w:eastAsia="Helvetica Neue" w:hAnsi="Helvetica Neue" w:cs="Helvetica Neue"/>
          <w:b/>
          <w:sz w:val="24"/>
          <w:szCs w:val="24"/>
          <w:highlight w:val="white"/>
        </w:rPr>
        <w:t xml:space="preserve">Directions: Read the introduction, quote, and the documents below then answer the questions. </w:t>
      </w: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highlight w:val="white"/>
        </w:rPr>
        <w:t xml:space="preserve">The philosopher </w:t>
      </w:r>
      <w:hyperlink r:id="rId11">
        <w:r>
          <w:rPr>
            <w:rFonts w:ascii="Helvetica Neue" w:eastAsia="Helvetica Neue" w:hAnsi="Helvetica Neue" w:cs="Helvetica Neue"/>
            <w:b/>
            <w:color w:val="0000FF"/>
          </w:rPr>
          <w:t>Confucius</w:t>
        </w:r>
      </w:hyperlink>
      <w:r>
        <w:rPr>
          <w:rFonts w:ascii="Helvetica Neue" w:eastAsia="Helvetica Neue" w:hAnsi="Helvetica Neue" w:cs="Helvetica Neue"/>
          <w:color w:val="0000FF"/>
        </w:rPr>
        <w:t xml:space="preserve"> </w:t>
      </w:r>
      <w:r>
        <w:rPr>
          <w:rFonts w:ascii="Helvetica Neue" w:eastAsia="Helvetica Neue" w:hAnsi="Helvetica Neue" w:cs="Helvetica Neue"/>
          <w:highlight w:val="white"/>
        </w:rPr>
        <w:t xml:space="preserve">(or </w:t>
      </w:r>
      <w:r>
        <w:rPr>
          <w:rFonts w:ascii="Helvetica Neue" w:eastAsia="Helvetica Neue" w:hAnsi="Helvetica Neue" w:cs="Helvetica Neue"/>
          <w:b/>
          <w:color w:val="0000FF"/>
        </w:rPr>
        <w:t>Kongzi</w:t>
      </w:r>
      <w:r>
        <w:rPr>
          <w:rFonts w:ascii="Helvetica Neue" w:eastAsia="Helvetica Neue" w:hAnsi="Helvetica Neue" w:cs="Helvetica Neue"/>
          <w:highlight w:val="white"/>
        </w:rPr>
        <w:t xml:space="preserve">, ca. 551 to ca. 479 BCE) is the recognized founder of </w:t>
      </w:r>
      <w:hyperlink r:id="rId12">
        <w:r>
          <w:rPr>
            <w:rFonts w:ascii="Helvetica Neue" w:eastAsia="Helvetica Neue" w:hAnsi="Helvetica Neue" w:cs="Helvetica Neue"/>
            <w:highlight w:val="white"/>
          </w:rPr>
          <w:t>Confucianism</w:t>
        </w:r>
      </w:hyperlink>
      <w:r>
        <w:rPr>
          <w:rFonts w:ascii="Helvetica Neue" w:eastAsia="Helvetica Neue" w:hAnsi="Helvetica Neue" w:cs="Helvetica Neue"/>
          <w:highlight w:val="white"/>
        </w:rPr>
        <w:t xml:space="preserve">. While his </w:t>
      </w:r>
      <w:r>
        <w:rPr>
          <w:rFonts w:ascii="Helvetica Neue" w:eastAsia="Helvetica Neue" w:hAnsi="Helvetica Neue" w:cs="Helvetica Neue"/>
          <w:color w:val="0000FF"/>
          <w:highlight w:val="white"/>
        </w:rPr>
        <w:t xml:space="preserve">Buddhist neighbors in </w:t>
      </w:r>
      <w:hyperlink r:id="rId13">
        <w:r>
          <w:rPr>
            <w:rFonts w:ascii="Helvetica Neue" w:eastAsia="Helvetica Neue" w:hAnsi="Helvetica Neue" w:cs="Helvetica Neue"/>
            <w:color w:val="0000FF"/>
            <w:highlight w:val="white"/>
          </w:rPr>
          <w:t>India</w:t>
        </w:r>
      </w:hyperlink>
      <w:r>
        <w:rPr>
          <w:rFonts w:ascii="Helvetica Neue" w:eastAsia="Helvetica Neue" w:hAnsi="Helvetica Neue" w:cs="Helvetica Neue"/>
          <w:color w:val="0000FF"/>
          <w:highlight w:val="white"/>
        </w:rPr>
        <w:t xml:space="preserve"> were obsessed with debates about spirits or afterlife</w:t>
      </w:r>
      <w:r>
        <w:rPr>
          <w:rFonts w:ascii="Helvetica Neue" w:eastAsia="Helvetica Neue" w:hAnsi="Helvetica Neue" w:cs="Helvetica Neue"/>
          <w:highlight w:val="white"/>
        </w:rPr>
        <w:t xml:space="preserve">, Confucius was solely focused on </w:t>
      </w:r>
      <w:r>
        <w:rPr>
          <w:rFonts w:ascii="Helvetica Neue" w:eastAsia="Helvetica Neue" w:hAnsi="Helvetica Neue" w:cs="Helvetica Neue"/>
          <w:b/>
          <w:color w:val="0000FF"/>
          <w:highlight w:val="white"/>
        </w:rPr>
        <w:t>everyday concern</w:t>
      </w:r>
      <w:r>
        <w:rPr>
          <w:rFonts w:ascii="Helvetica Neue" w:eastAsia="Helvetica Neue" w:hAnsi="Helvetica Neue" w:cs="Helvetica Neue"/>
          <w:b/>
          <w:color w:val="0000FF"/>
          <w:highlight w:val="white"/>
        </w:rPr>
        <w:t>s like how the government ran and relationships</w:t>
      </w:r>
      <w:r>
        <w:rPr>
          <w:rFonts w:ascii="Helvetica Neue" w:eastAsia="Helvetica Neue" w:hAnsi="Helvetica Neue" w:cs="Helvetica Neue"/>
          <w:b/>
          <w:highlight w:val="white"/>
        </w:rPr>
        <w:t xml:space="preserve"> </w:t>
      </w:r>
      <w:r>
        <w:rPr>
          <w:rFonts w:ascii="Helvetica Neue" w:eastAsia="Helvetica Neue" w:hAnsi="Helvetica Neue" w:cs="Helvetica Neue"/>
          <w:b/>
          <w:color w:val="0000FF"/>
          <w:highlight w:val="white"/>
        </w:rPr>
        <w:t>between people</w:t>
      </w:r>
      <w:r>
        <w:rPr>
          <w:rFonts w:ascii="Helvetica Neue" w:eastAsia="Helvetica Neue" w:hAnsi="Helvetica Neue" w:cs="Helvetica Neue"/>
          <w:highlight w:val="white"/>
        </w:rPr>
        <w:t xml:space="preserve">. </w:t>
      </w:r>
      <w:r>
        <w:rPr>
          <w:rFonts w:ascii="Helvetica Neue" w:eastAsia="Helvetica Neue" w:hAnsi="Helvetica Neue" w:cs="Helvetica Neue"/>
          <w:color w:val="CC0000"/>
          <w:sz w:val="28"/>
          <w:szCs w:val="28"/>
          <w:highlight w:val="white"/>
        </w:rPr>
        <w:t>Confucius lived at a time of political turmoil and transition when a number of small feudal states acted independently instead of being loyal to the king.</w:t>
      </w:r>
      <w:r>
        <w:rPr>
          <w:rFonts w:ascii="Helvetica Neue" w:eastAsia="Helvetica Neue" w:hAnsi="Helvetica Neue" w:cs="Helvetica Neue"/>
          <w:highlight w:val="white"/>
        </w:rPr>
        <w:t xml:space="preserve"> The turmoil and warfare between the f</w:t>
      </w:r>
      <w:r>
        <w:rPr>
          <w:rFonts w:ascii="Helvetica Neue" w:eastAsia="Helvetica Neue" w:hAnsi="Helvetica Neue" w:cs="Helvetica Neue"/>
          <w:highlight w:val="white"/>
        </w:rPr>
        <w:t xml:space="preserve">eudal states concerned Confucius.  He looked for solutions that would </w:t>
      </w:r>
      <w:r>
        <w:rPr>
          <w:rFonts w:ascii="Helvetica Neue" w:eastAsia="Helvetica Neue" w:hAnsi="Helvetica Neue" w:cs="Helvetica Neue"/>
          <w:color w:val="0000FF"/>
          <w:highlight w:val="white"/>
        </w:rPr>
        <w:t>restore</w:t>
      </w:r>
      <w:r>
        <w:rPr>
          <w:rFonts w:ascii="Helvetica Neue" w:eastAsia="Helvetica Neue" w:hAnsi="Helvetica Neue" w:cs="Helvetica Neue"/>
          <w:b/>
          <w:color w:val="0000FF"/>
          <w:highlight w:val="white"/>
        </w:rPr>
        <w:t xml:space="preserve"> peace</w:t>
      </w:r>
      <w:r>
        <w:rPr>
          <w:rFonts w:ascii="Helvetica Neue" w:eastAsia="Helvetica Neue" w:hAnsi="Helvetica Neue" w:cs="Helvetica Neue"/>
          <w:color w:val="0000FF"/>
          <w:highlight w:val="white"/>
        </w:rPr>
        <w:t>,</w:t>
      </w:r>
      <w:r>
        <w:rPr>
          <w:rFonts w:ascii="Helvetica Neue" w:eastAsia="Helvetica Neue" w:hAnsi="Helvetica Neue" w:cs="Helvetica Neue"/>
          <w:b/>
          <w:color w:val="0000FF"/>
          <w:highlight w:val="white"/>
        </w:rPr>
        <w:t xml:space="preserve"> harmony</w:t>
      </w:r>
      <w:r>
        <w:rPr>
          <w:rFonts w:ascii="Helvetica Neue" w:eastAsia="Helvetica Neue" w:hAnsi="Helvetica Neue" w:cs="Helvetica Neue"/>
          <w:color w:val="0000FF"/>
          <w:highlight w:val="white"/>
        </w:rPr>
        <w:t xml:space="preserve"> and </w:t>
      </w:r>
      <w:r>
        <w:rPr>
          <w:rFonts w:ascii="Helvetica Neue" w:eastAsia="Helvetica Neue" w:hAnsi="Helvetica Neue" w:cs="Helvetica Neue"/>
          <w:b/>
          <w:color w:val="0000FF"/>
          <w:highlight w:val="white"/>
        </w:rPr>
        <w:t>social order</w:t>
      </w:r>
      <w:r>
        <w:rPr>
          <w:rFonts w:ascii="Helvetica Neue" w:eastAsia="Helvetica Neue" w:hAnsi="Helvetica Neue" w:cs="Helvetica Neue"/>
          <w:highlight w:val="white"/>
        </w:rPr>
        <w:t>. He was not as interested in the big mysteries of existence such as the origin or the universe, God or the afterlife. His famous answers to this t</w:t>
      </w:r>
      <w:r>
        <w:rPr>
          <w:rFonts w:ascii="Helvetica Neue" w:eastAsia="Helvetica Neue" w:hAnsi="Helvetica Neue" w:cs="Helvetica Neue"/>
          <w:highlight w:val="white"/>
        </w:rPr>
        <w:t>ype of question were:</w:t>
      </w:r>
    </w:p>
    <w:p w:rsidR="006D6F0E" w:rsidRDefault="006D6F0E">
      <w:pPr>
        <w:widowControl w:val="0"/>
        <w:spacing w:line="240" w:lineRule="auto"/>
      </w:pPr>
    </w:p>
    <w:tbl>
      <w:tblPr>
        <w:tblStyle w:val="a2"/>
        <w:tblW w:w="894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40"/>
      </w:tblGrid>
      <w:tr w:rsidR="006D6F0E">
        <w:tc>
          <w:tcPr>
            <w:tcW w:w="8940" w:type="dxa"/>
            <w:shd w:val="clear" w:color="auto" w:fill="D9D9D9"/>
            <w:tcMar>
              <w:top w:w="100" w:type="dxa"/>
              <w:left w:w="100" w:type="dxa"/>
              <w:bottom w:w="100" w:type="dxa"/>
              <w:right w:w="100" w:type="dxa"/>
            </w:tcMar>
          </w:tcPr>
          <w:p w:rsidR="006D6F0E" w:rsidRDefault="005F7AA9">
            <w:pPr>
              <w:widowControl w:val="0"/>
              <w:spacing w:line="240" w:lineRule="auto"/>
            </w:pPr>
            <w:r>
              <w:rPr>
                <w:rFonts w:ascii="Helvetica Neue" w:eastAsia="Helvetica Neue" w:hAnsi="Helvetica Neue" w:cs="Helvetica Neue"/>
                <w:i/>
              </w:rPr>
              <w:t>We do not yet know how to serve man, how can we know about serving the spirits?</w:t>
            </w:r>
          </w:p>
          <w:p w:rsidR="006D6F0E" w:rsidRDefault="005F7AA9">
            <w:pPr>
              <w:widowControl w:val="0"/>
              <w:spacing w:line="240" w:lineRule="auto"/>
            </w:pPr>
            <w:r>
              <w:rPr>
                <w:rFonts w:ascii="Helvetica Neue" w:eastAsia="Helvetica Neue" w:hAnsi="Helvetica Neue" w:cs="Helvetica Neue"/>
                <w:i/>
              </w:rPr>
              <w:t>We don't know yet about life, how can we know about death?</w:t>
            </w:r>
          </w:p>
        </w:tc>
      </w:tr>
    </w:tbl>
    <w:p w:rsidR="006D6F0E" w:rsidRDefault="005F7AA9">
      <w:pPr>
        <w:widowControl w:val="0"/>
        <w:spacing w:line="240" w:lineRule="auto"/>
        <w:jc w:val="right"/>
      </w:pPr>
      <w:r>
        <w:rPr>
          <w:rFonts w:ascii="Helvetica Neue" w:eastAsia="Helvetica Neue" w:hAnsi="Helvetica Neue" w:cs="Helvetica Neue"/>
          <w:sz w:val="12"/>
          <w:szCs w:val="12"/>
        </w:rPr>
        <w:t xml:space="preserve">Adapted from: </w:t>
      </w:r>
      <w:hyperlink r:id="rId14">
        <w:r>
          <w:rPr>
            <w:rFonts w:ascii="Helvetica Neue" w:eastAsia="Helvetica Neue" w:hAnsi="Helvetica Neue" w:cs="Helvetica Neue"/>
            <w:color w:val="1155CC"/>
            <w:sz w:val="12"/>
            <w:szCs w:val="12"/>
            <w:u w:val="single"/>
          </w:rPr>
          <w:t>http://www.ancient.eu/Confucianism/</w:t>
        </w:r>
      </w:hyperlink>
      <w:r>
        <w:rPr>
          <w:rFonts w:ascii="Helvetica Neue" w:eastAsia="Helvetica Neue" w:hAnsi="Helvetica Neue" w:cs="Helvetica Neue"/>
          <w:sz w:val="12"/>
          <w:szCs w:val="12"/>
        </w:rPr>
        <w:t xml:space="preserve">, </w:t>
      </w:r>
      <w:hyperlink r:id="rId15">
        <w:r>
          <w:rPr>
            <w:rFonts w:ascii="Helvetica Neue" w:eastAsia="Helvetica Neue" w:hAnsi="Helvetica Neue" w:cs="Helvetica Neue"/>
            <w:color w:val="1155CC"/>
            <w:sz w:val="12"/>
            <w:szCs w:val="12"/>
            <w:u w:val="single"/>
          </w:rPr>
          <w:t>http://afe.easia.columbia.edu/ps/cup/confucius_govt.pdf</w:t>
        </w:r>
      </w:hyperlink>
      <w:r>
        <w:rPr>
          <w:rFonts w:ascii="Helvetica Neue" w:eastAsia="Helvetica Neue" w:hAnsi="Helvetica Neue" w:cs="Helvetica Neue"/>
          <w:sz w:val="12"/>
          <w:szCs w:val="12"/>
        </w:rPr>
        <w:t xml:space="preserve"> </w:t>
      </w:r>
    </w:p>
    <w:p w:rsidR="006D6F0E" w:rsidRDefault="006D6F0E">
      <w:pPr>
        <w:widowControl w:val="0"/>
        <w:spacing w:line="240" w:lineRule="auto"/>
        <w:jc w:val="right"/>
      </w:pPr>
    </w:p>
    <w:tbl>
      <w:tblPr>
        <w:tblStyle w:val="a3"/>
        <w:tblW w:w="10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12"/>
      </w:tblGrid>
      <w:tr w:rsidR="006D6F0E">
        <w:tc>
          <w:tcPr>
            <w:tcW w:w="10512" w:type="dxa"/>
            <w:shd w:val="clear" w:color="auto" w:fill="D9D9D9"/>
            <w:tcMar>
              <w:top w:w="100" w:type="dxa"/>
              <w:left w:w="100" w:type="dxa"/>
              <w:bottom w:w="100" w:type="dxa"/>
              <w:right w:w="100" w:type="dxa"/>
            </w:tcMar>
          </w:tcPr>
          <w:p w:rsidR="006D6F0E" w:rsidRDefault="005F7AA9">
            <w:pPr>
              <w:widowControl w:val="0"/>
              <w:spacing w:line="240" w:lineRule="auto"/>
            </w:pPr>
            <w:r>
              <w:rPr>
                <w:rFonts w:ascii="Helvetica Neue" w:eastAsia="Helvetica Neue" w:hAnsi="Helvetica Neue" w:cs="Helvetica Neue"/>
                <w:b/>
                <w:sz w:val="24"/>
                <w:szCs w:val="24"/>
              </w:rPr>
              <w:t xml:space="preserve">1. </w:t>
            </w:r>
            <w:r>
              <w:rPr>
                <w:rFonts w:ascii="Helvetica Neue" w:eastAsia="Helvetica Neue" w:hAnsi="Helvetica Neue" w:cs="Helvetica Neue"/>
                <w:b/>
                <w:color w:val="FF0000"/>
                <w:sz w:val="24"/>
                <w:szCs w:val="24"/>
              </w:rPr>
              <w:t>What was happening during Confucius’ lifetime that prompted him to consider how to achieve peace, harmony and social order?</w:t>
            </w:r>
            <w:r>
              <w:rPr>
                <w:rFonts w:ascii="Helvetica Neue" w:eastAsia="Helvetica Neue" w:hAnsi="Helvetica Neue" w:cs="Helvetica Neue"/>
                <w:b/>
                <w:color w:val="0000FF"/>
                <w:sz w:val="24"/>
                <w:szCs w:val="24"/>
              </w:rPr>
              <w:t xml:space="preserve"> </w:t>
            </w:r>
            <w:r>
              <w:rPr>
                <w:rFonts w:ascii="Helvetica Neue" w:eastAsia="Helvetica Neue" w:hAnsi="Helvetica Neue" w:cs="Helvetica Neue"/>
                <w:b/>
                <w:color w:val="38761D"/>
                <w:sz w:val="24"/>
                <w:szCs w:val="24"/>
              </w:rPr>
              <w:t>(This is his Point of View)</w:t>
            </w:r>
          </w:p>
        </w:tc>
      </w:tr>
      <w:tr w:rsidR="006D6F0E">
        <w:tc>
          <w:tcPr>
            <w:tcW w:w="10512" w:type="dxa"/>
            <w:tcMar>
              <w:top w:w="100" w:type="dxa"/>
              <w:left w:w="100" w:type="dxa"/>
              <w:bottom w:w="100" w:type="dxa"/>
              <w:right w:w="100" w:type="dxa"/>
            </w:tcMar>
          </w:tcPr>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tc>
      </w:tr>
      <w:tr w:rsidR="006D6F0E">
        <w:tc>
          <w:tcPr>
            <w:tcW w:w="10512" w:type="dxa"/>
            <w:shd w:val="clear" w:color="auto" w:fill="D9D9D9"/>
            <w:tcMar>
              <w:top w:w="100" w:type="dxa"/>
              <w:left w:w="100" w:type="dxa"/>
              <w:bottom w:w="100" w:type="dxa"/>
              <w:right w:w="100" w:type="dxa"/>
            </w:tcMar>
          </w:tcPr>
          <w:p w:rsidR="006D6F0E" w:rsidRDefault="005F7AA9">
            <w:pPr>
              <w:widowControl w:val="0"/>
              <w:spacing w:line="240" w:lineRule="auto"/>
            </w:pPr>
            <w:r>
              <w:rPr>
                <w:rFonts w:ascii="Helvetica Neue" w:eastAsia="Helvetica Neue" w:hAnsi="Helvetica Neue" w:cs="Helvetica Neue"/>
                <w:b/>
                <w:sz w:val="24"/>
                <w:szCs w:val="24"/>
              </w:rPr>
              <w:t xml:space="preserve">2. </w:t>
            </w:r>
            <w:r>
              <w:rPr>
                <w:rFonts w:ascii="Helvetica Neue" w:eastAsia="Helvetica Neue" w:hAnsi="Helvetica Neue" w:cs="Helvetica Neue"/>
                <w:b/>
                <w:color w:val="FF0000"/>
                <w:sz w:val="24"/>
                <w:szCs w:val="24"/>
              </w:rPr>
              <w:t>According to the excerpt above, how did Confucianism differ from Buddhism?</w:t>
            </w:r>
          </w:p>
        </w:tc>
      </w:tr>
      <w:tr w:rsidR="006D6F0E">
        <w:tc>
          <w:tcPr>
            <w:tcW w:w="10512" w:type="dxa"/>
            <w:tcMar>
              <w:top w:w="100" w:type="dxa"/>
              <w:left w:w="100" w:type="dxa"/>
              <w:bottom w:w="100" w:type="dxa"/>
              <w:right w:w="100" w:type="dxa"/>
            </w:tcMar>
          </w:tcPr>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tc>
      </w:tr>
      <w:tr w:rsidR="006D6F0E">
        <w:tc>
          <w:tcPr>
            <w:tcW w:w="10512" w:type="dxa"/>
            <w:shd w:val="clear" w:color="auto" w:fill="D9D9D9"/>
            <w:tcMar>
              <w:top w:w="100" w:type="dxa"/>
              <w:left w:w="100" w:type="dxa"/>
              <w:bottom w:w="100" w:type="dxa"/>
              <w:right w:w="100" w:type="dxa"/>
            </w:tcMar>
          </w:tcPr>
          <w:p w:rsidR="006D6F0E" w:rsidRDefault="005F7AA9">
            <w:pPr>
              <w:widowControl w:val="0"/>
              <w:spacing w:line="240" w:lineRule="auto"/>
            </w:pPr>
            <w:r>
              <w:rPr>
                <w:rFonts w:ascii="Helvetica Neue" w:eastAsia="Helvetica Neue" w:hAnsi="Helvetica Neue" w:cs="Helvetica Neue"/>
                <w:b/>
                <w:sz w:val="24"/>
                <w:szCs w:val="24"/>
              </w:rPr>
              <w:t xml:space="preserve">3. </w:t>
            </w:r>
            <w:r>
              <w:rPr>
                <w:rFonts w:ascii="Helvetica Neue" w:eastAsia="Helvetica Neue" w:hAnsi="Helvetica Neue" w:cs="Helvetica Neue"/>
                <w:b/>
                <w:color w:val="FF0000"/>
                <w:sz w:val="24"/>
                <w:szCs w:val="24"/>
              </w:rPr>
              <w:t>What were Confucius’ main concerns?</w:t>
            </w:r>
            <w:r>
              <w:rPr>
                <w:rFonts w:ascii="Helvetica Neue" w:eastAsia="Helvetica Neue" w:hAnsi="Helvetica Neue" w:cs="Helvetica Neue"/>
                <w:b/>
                <w:color w:val="38761D"/>
                <w:sz w:val="24"/>
                <w:szCs w:val="24"/>
              </w:rPr>
              <w:t xml:space="preserve"> (This is his Purpose)</w:t>
            </w:r>
          </w:p>
        </w:tc>
      </w:tr>
      <w:tr w:rsidR="006D6F0E">
        <w:tc>
          <w:tcPr>
            <w:tcW w:w="10512" w:type="dxa"/>
            <w:tcMar>
              <w:top w:w="100" w:type="dxa"/>
              <w:left w:w="100" w:type="dxa"/>
              <w:bottom w:w="100" w:type="dxa"/>
              <w:right w:w="100" w:type="dxa"/>
            </w:tcMar>
          </w:tcPr>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tc>
      </w:tr>
    </w:tbl>
    <w:p w:rsidR="006D6F0E" w:rsidRDefault="006D6F0E">
      <w:pPr>
        <w:widowControl w:val="0"/>
        <w:spacing w:line="240" w:lineRule="auto"/>
      </w:pPr>
    </w:p>
    <w:p w:rsidR="006D6F0E" w:rsidRDefault="006D6F0E">
      <w:pPr>
        <w:widowControl w:val="0"/>
        <w:spacing w:line="240" w:lineRule="auto"/>
      </w:pPr>
    </w:p>
    <w:p w:rsidR="006D6F0E" w:rsidRDefault="005F7AA9">
      <w:r>
        <w:br w:type="page"/>
      </w: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b/>
          <w:sz w:val="24"/>
          <w:szCs w:val="24"/>
        </w:rPr>
        <w:t>Document 1</w:t>
      </w:r>
    </w:p>
    <w:p w:rsidR="006D6F0E" w:rsidRDefault="005F7AA9">
      <w:pPr>
        <w:widowControl w:val="0"/>
        <w:spacing w:line="240" w:lineRule="auto"/>
      </w:pPr>
      <w:r>
        <w:rPr>
          <w:rFonts w:ascii="Helvetica Neue" w:eastAsia="Helvetica Neue" w:hAnsi="Helvetica Neue" w:cs="Helvetica Neue"/>
          <w:b/>
          <w:i/>
          <w:sz w:val="24"/>
          <w:szCs w:val="24"/>
        </w:rPr>
        <w:t>The Analects</w:t>
      </w:r>
    </w:p>
    <w:p w:rsidR="006D6F0E" w:rsidRDefault="005F7AA9">
      <w:pPr>
        <w:widowControl w:val="0"/>
        <w:spacing w:line="240" w:lineRule="auto"/>
      </w:pPr>
      <w:r>
        <w:rPr>
          <w:rFonts w:ascii="Helvetica Neue" w:eastAsia="Helvetica Neue" w:hAnsi="Helvetica Neue" w:cs="Helvetica Neue"/>
        </w:rPr>
        <w:t xml:space="preserve">Context: </w:t>
      </w:r>
      <w:r>
        <w:rPr>
          <w:rFonts w:ascii="Helvetica Neue" w:eastAsia="Helvetica Neue" w:hAnsi="Helvetica Neue" w:cs="Helvetica Neue"/>
          <w:i/>
        </w:rPr>
        <w:t xml:space="preserve">The Analects </w:t>
      </w:r>
      <w:r>
        <w:rPr>
          <w:rFonts w:ascii="Helvetica Neue" w:eastAsia="Helvetica Neue" w:hAnsi="Helvetica Neue" w:cs="Helvetica Neue"/>
        </w:rPr>
        <w:t>are a collection of sayings and ideas attributed to the Chinese philosopher Confucius and his contemporaries. They are believed to have been written by Confucius' followers.</w:t>
      </w:r>
    </w:p>
    <w:p w:rsidR="006D6F0E" w:rsidRDefault="006D6F0E">
      <w:pPr>
        <w:widowControl w:val="0"/>
        <w:spacing w:line="240" w:lineRule="auto"/>
      </w:pPr>
    </w:p>
    <w:tbl>
      <w:tblPr>
        <w:tblStyle w:val="a4"/>
        <w:tblW w:w="10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45"/>
        <w:gridCol w:w="3525"/>
      </w:tblGrid>
      <w:tr w:rsidR="006D6F0E">
        <w:tc>
          <w:tcPr>
            <w:tcW w:w="6945" w:type="dxa"/>
            <w:tcMar>
              <w:top w:w="100" w:type="dxa"/>
              <w:left w:w="100" w:type="dxa"/>
              <w:bottom w:w="100" w:type="dxa"/>
              <w:right w:w="100" w:type="dxa"/>
            </w:tcMar>
          </w:tcPr>
          <w:p w:rsidR="006D6F0E" w:rsidRDefault="005F7AA9">
            <w:pPr>
              <w:widowControl w:val="0"/>
              <w:spacing w:line="240" w:lineRule="auto"/>
            </w:pPr>
            <w:r>
              <w:rPr>
                <w:rFonts w:ascii="Helvetica Neue" w:eastAsia="Helvetica Neue" w:hAnsi="Helvetica Neue" w:cs="Helvetica Neue"/>
              </w:rPr>
              <w:t>2:3  The  Master [Confucius]  said,  “Lead  them  by  means  of  regulations  and</w:t>
            </w:r>
            <w:r>
              <w:rPr>
                <w:rFonts w:ascii="Helvetica Neue" w:eastAsia="Helvetica Neue" w:hAnsi="Helvetica Neue" w:cs="Helvetica Neue"/>
              </w:rPr>
              <w:t> </w:t>
            </w:r>
            <w:r>
              <w:rPr>
                <w:rFonts w:ascii="Helvetica Neue" w:eastAsia="Helvetica Neue" w:hAnsi="Helvetica Neue" w:cs="Helvetica Neue"/>
              </w:rPr>
              <w:t xml:space="preserve"> keep  order  among  them  through  punishments, and  the  people  will  evade  them  and  will  lack  any  sense  of  shame. </w:t>
            </w:r>
            <w:r>
              <w:rPr>
                <w:rFonts w:ascii="Helvetica Neue" w:eastAsia="Helvetica Neue" w:hAnsi="Helvetica Neue" w:cs="Helvetica Neue"/>
                <w:color w:val="0000FF"/>
              </w:rPr>
              <w:t>Lead  them   through  moral  force  (</w:t>
            </w:r>
            <w:r>
              <w:rPr>
                <w:rFonts w:ascii="Helvetica Neue" w:eastAsia="Helvetica Neue" w:hAnsi="Helvetica Neue" w:cs="Helvetica Neue"/>
                <w:i/>
                <w:color w:val="0000FF"/>
              </w:rPr>
              <w:t>good example</w:t>
            </w:r>
            <w:r>
              <w:rPr>
                <w:rFonts w:ascii="Helvetica Neue" w:eastAsia="Helvetica Neue" w:hAnsi="Helvetica Neue" w:cs="Helvetica Neue"/>
                <w:color w:val="0000FF"/>
              </w:rPr>
              <w:t>) and  keep  order  among  them  through  rites  (</w:t>
            </w:r>
            <w:r>
              <w:rPr>
                <w:rFonts w:ascii="Helvetica Neue" w:eastAsia="Helvetica Neue" w:hAnsi="Helvetica Neue" w:cs="Helvetica Neue"/>
                <w:i/>
                <w:color w:val="0000FF"/>
              </w:rPr>
              <w:t>li</w:t>
            </w:r>
            <w:r>
              <w:rPr>
                <w:rFonts w:ascii="Helvetica Neue" w:eastAsia="Helvetica Neue" w:hAnsi="Helvetica Neue" w:cs="Helvetica Neue"/>
                <w:color w:val="0000FF"/>
              </w:rPr>
              <w:t>), and  they  will  have  a  sense  of  shame  and  will  also  correct  themselves.</w:t>
            </w:r>
            <w:r>
              <w:rPr>
                <w:rFonts w:ascii="Helvetica Neue" w:eastAsia="Helvetica Neue" w:hAnsi="Helvetica Neue" w:cs="Helvetica Neue"/>
              </w:rPr>
              <w:t>” </w:t>
            </w:r>
            <w:r>
              <w:rPr>
                <w:rFonts w:ascii="Helvetica Neue" w:eastAsia="Helvetica Neue" w:hAnsi="Helvetica Neue" w:cs="Helvetica Neue"/>
                <w:sz w:val="16"/>
                <w:szCs w:val="16"/>
              </w:rPr>
              <w:t xml:space="preserve">Source: </w:t>
            </w:r>
            <w:hyperlink r:id="rId16">
              <w:r>
                <w:rPr>
                  <w:rFonts w:ascii="Helvetica Neue" w:eastAsia="Helvetica Neue" w:hAnsi="Helvetica Neue" w:cs="Helvetica Neue"/>
                  <w:color w:val="1155CC"/>
                  <w:sz w:val="16"/>
                  <w:szCs w:val="16"/>
                  <w:u w:val="single"/>
                </w:rPr>
                <w:t>http://afe.easia.columbia.edu/ps/cup/confucius_analects.pdf</w:t>
              </w:r>
            </w:hyperlink>
            <w:r>
              <w:rPr>
                <w:rFonts w:ascii="Helvetica Neue" w:eastAsia="Helvetica Neue" w:hAnsi="Helvetica Neue" w:cs="Helvetica Neue"/>
                <w:sz w:val="16"/>
                <w:szCs w:val="16"/>
              </w:rPr>
              <w:t xml:space="preserve"> </w:t>
            </w:r>
          </w:p>
        </w:tc>
        <w:tc>
          <w:tcPr>
            <w:tcW w:w="3525" w:type="dxa"/>
            <w:tcMar>
              <w:top w:w="100" w:type="dxa"/>
              <w:left w:w="100" w:type="dxa"/>
              <w:bottom w:w="100" w:type="dxa"/>
              <w:right w:w="100" w:type="dxa"/>
            </w:tcMar>
          </w:tcPr>
          <w:p w:rsidR="006D6F0E" w:rsidRDefault="005F7AA9">
            <w:pPr>
              <w:widowControl w:val="0"/>
              <w:spacing w:line="240" w:lineRule="auto"/>
            </w:pPr>
            <w:r>
              <w:rPr>
                <w:rFonts w:ascii="Helvetica Neue" w:eastAsia="Helvetica Neue" w:hAnsi="Helvetica Neue" w:cs="Helvetica Neue"/>
                <w:color w:val="FF0000"/>
              </w:rPr>
              <w:t>1a. According to Confu</w:t>
            </w:r>
            <w:r>
              <w:rPr>
                <w:rFonts w:ascii="Helvetica Neue" w:eastAsia="Helvetica Neue" w:hAnsi="Helvetica Neue" w:cs="Helvetica Neue"/>
                <w:color w:val="FF0000"/>
              </w:rPr>
              <w:t>cius, what is the best way to lead the government and its citizens?</w:t>
            </w:r>
          </w:p>
          <w:p w:rsidR="006D6F0E" w:rsidRDefault="006D6F0E">
            <w:pPr>
              <w:widowControl w:val="0"/>
              <w:spacing w:line="240" w:lineRule="auto"/>
            </w:pP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rPr>
              <w:t xml:space="preserve"> </w:t>
            </w:r>
          </w:p>
        </w:tc>
      </w:tr>
    </w:tbl>
    <w:p w:rsidR="006D6F0E" w:rsidRDefault="005F7AA9">
      <w:pPr>
        <w:widowControl w:val="0"/>
        <w:spacing w:line="240" w:lineRule="auto"/>
      </w:pPr>
      <w:r>
        <w:rPr>
          <w:rFonts w:ascii="Helvetica Neue" w:eastAsia="Helvetica Neue" w:hAnsi="Helvetica Neue" w:cs="Helvetica Neue"/>
          <w:b/>
          <w:sz w:val="24"/>
          <w:szCs w:val="24"/>
        </w:rPr>
        <w:t>Document 2</w:t>
      </w:r>
    </w:p>
    <w:tbl>
      <w:tblPr>
        <w:tblStyle w:val="a5"/>
        <w:tblW w:w="10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000"/>
        <w:gridCol w:w="4440"/>
      </w:tblGrid>
      <w:tr w:rsidR="006D6F0E">
        <w:tc>
          <w:tcPr>
            <w:tcW w:w="6000" w:type="dxa"/>
            <w:tcMar>
              <w:top w:w="100" w:type="dxa"/>
              <w:left w:w="100" w:type="dxa"/>
              <w:bottom w:w="100" w:type="dxa"/>
              <w:right w:w="100" w:type="dxa"/>
            </w:tcMar>
          </w:tcPr>
          <w:p w:rsidR="006D6F0E" w:rsidRDefault="005F7AA9">
            <w:pPr>
              <w:widowControl w:val="0"/>
              <w:spacing w:before="40" w:after="40" w:line="240" w:lineRule="auto"/>
              <w:ind w:left="381" w:hanging="360"/>
            </w:pPr>
            <w:r>
              <w:rPr>
                <w:noProof/>
              </w:rPr>
              <w:drawing>
                <wp:inline distT="114300" distB="114300" distL="114300" distR="114300">
                  <wp:extent cx="3588385" cy="4546707"/>
                  <wp:effectExtent l="0" t="0" r="0" b="0"/>
                  <wp:docPr id="13" name="image01.gif"/>
                  <wp:cNvGraphicFramePr/>
                  <a:graphic xmlns:a="http://schemas.openxmlformats.org/drawingml/2006/main">
                    <a:graphicData uri="http://schemas.openxmlformats.org/drawingml/2006/picture">
                      <pic:pic xmlns:pic="http://schemas.openxmlformats.org/drawingml/2006/picture">
                        <pic:nvPicPr>
                          <pic:cNvPr id="0" name="image01.gif"/>
                          <pic:cNvPicPr preferRelativeResize="0"/>
                        </pic:nvPicPr>
                        <pic:blipFill>
                          <a:blip r:embed="rId17"/>
                          <a:srcRect/>
                          <a:stretch>
                            <a:fillRect/>
                          </a:stretch>
                        </pic:blipFill>
                        <pic:spPr>
                          <a:xfrm>
                            <a:off x="0" y="0"/>
                            <a:ext cx="3588385" cy="4546707"/>
                          </a:xfrm>
                          <a:prstGeom prst="rect">
                            <a:avLst/>
                          </a:prstGeom>
                          <a:ln/>
                        </pic:spPr>
                      </pic:pic>
                    </a:graphicData>
                  </a:graphic>
                </wp:inline>
              </w:drawing>
            </w:r>
          </w:p>
        </w:tc>
        <w:tc>
          <w:tcPr>
            <w:tcW w:w="4440" w:type="dxa"/>
            <w:tcMar>
              <w:top w:w="100" w:type="dxa"/>
              <w:left w:w="100" w:type="dxa"/>
              <w:bottom w:w="100" w:type="dxa"/>
              <w:right w:w="100" w:type="dxa"/>
            </w:tcMar>
          </w:tcPr>
          <w:p w:rsidR="006D6F0E" w:rsidRDefault="005F7AA9">
            <w:pPr>
              <w:widowControl w:val="0"/>
              <w:spacing w:line="240" w:lineRule="auto"/>
            </w:pPr>
            <w:r>
              <w:rPr>
                <w:rFonts w:ascii="Helvetica Neue" w:eastAsia="Helvetica Neue" w:hAnsi="Helvetica Neue" w:cs="Helvetica Neue"/>
                <w:color w:val="FF0000"/>
                <w:sz w:val="24"/>
                <w:szCs w:val="24"/>
              </w:rPr>
              <w:t>2a. According to the image to your left, which people are superior (higher status) in society?</w:t>
            </w: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color w:val="FF0000"/>
                <w:sz w:val="24"/>
                <w:szCs w:val="24"/>
              </w:rPr>
              <w:t>2b. According to the image to your left, which people are inferior (lower status)?</w:t>
            </w: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color w:val="FF0000"/>
                <w:sz w:val="24"/>
                <w:szCs w:val="24"/>
              </w:rPr>
              <w:t>2c.  What are the inferior people expected to do for the superior people?</w:t>
            </w: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color w:val="FF0000"/>
                <w:sz w:val="24"/>
                <w:szCs w:val="24"/>
              </w:rPr>
              <w:t>2d. What are the superior people expected to do for the inferior people?</w:t>
            </w: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color w:val="FF0000"/>
                <w:sz w:val="24"/>
                <w:szCs w:val="24"/>
              </w:rPr>
              <w:t xml:space="preserve">2e. Confucius believed that if everyone had clear duties and responsibilities, then there would be greater </w:t>
            </w:r>
            <w:r>
              <w:rPr>
                <w:rFonts w:ascii="Helvetica Neue" w:eastAsia="Helvetica Neue" w:hAnsi="Helvetica Neue" w:cs="Helvetica Neue"/>
                <w:b/>
                <w:color w:val="FF0000"/>
                <w:sz w:val="24"/>
                <w:szCs w:val="24"/>
              </w:rPr>
              <w:t>social harmony or order</w:t>
            </w:r>
            <w:r>
              <w:rPr>
                <w:rFonts w:ascii="Helvetica Neue" w:eastAsia="Helvetica Neue" w:hAnsi="Helvetica Neue" w:cs="Helvetica Neue"/>
                <w:color w:val="FF0000"/>
                <w:sz w:val="24"/>
                <w:szCs w:val="24"/>
              </w:rPr>
              <w:t>. Explain how having clear duties and responsibilities might bring social harmony and order.</w:t>
            </w: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tc>
      </w:tr>
    </w:tbl>
    <w:p w:rsidR="006D6F0E" w:rsidRDefault="005F7AA9">
      <w:pPr>
        <w:widowControl w:val="0"/>
        <w:spacing w:line="240" w:lineRule="auto"/>
      </w:pPr>
      <w:r>
        <w:rPr>
          <w:rFonts w:ascii="Helvetica Neue" w:eastAsia="Helvetica Neue" w:hAnsi="Helvetica Neue" w:cs="Helvetica Neue"/>
          <w:b/>
          <w:sz w:val="24"/>
          <w:szCs w:val="24"/>
        </w:rPr>
        <w:lastRenderedPageBreak/>
        <w:t>Document 3</w:t>
      </w:r>
    </w:p>
    <w:p w:rsidR="006D6F0E" w:rsidRDefault="006D6F0E">
      <w:pPr>
        <w:widowControl w:val="0"/>
        <w:spacing w:line="240" w:lineRule="auto"/>
      </w:pPr>
    </w:p>
    <w:tbl>
      <w:tblPr>
        <w:tblStyle w:val="a6"/>
        <w:tblW w:w="10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90"/>
        <w:gridCol w:w="4080"/>
      </w:tblGrid>
      <w:tr w:rsidR="006D6F0E">
        <w:tc>
          <w:tcPr>
            <w:tcW w:w="6390" w:type="dxa"/>
            <w:tcMar>
              <w:top w:w="100" w:type="dxa"/>
              <w:left w:w="100" w:type="dxa"/>
              <w:bottom w:w="100" w:type="dxa"/>
              <w:right w:w="100" w:type="dxa"/>
            </w:tcMar>
          </w:tcPr>
          <w:p w:rsidR="006D6F0E" w:rsidRDefault="005F7AA9">
            <w:pPr>
              <w:pStyle w:val="Heading2"/>
              <w:keepNext w:val="0"/>
              <w:keepLines w:val="0"/>
              <w:widowControl w:val="0"/>
              <w:spacing w:before="460" w:after="160" w:line="264" w:lineRule="auto"/>
              <w:contextualSpacing w:val="0"/>
            </w:pPr>
            <w:bookmarkStart w:id="1" w:name="_f9t0vdhs1kuw" w:colFirst="0" w:colLast="0"/>
            <w:bookmarkEnd w:id="1"/>
            <w:r>
              <w:rPr>
                <w:rFonts w:ascii="Verdana" w:eastAsia="Verdana" w:hAnsi="Verdana" w:cs="Verdana"/>
                <w:color w:val="0000FF"/>
                <w:sz w:val="38"/>
                <w:szCs w:val="38"/>
                <w:highlight w:val="white"/>
              </w:rPr>
              <w:t>Emperor Wudi’</w:t>
            </w:r>
            <w:r>
              <w:rPr>
                <w:rFonts w:ascii="Verdana" w:eastAsia="Verdana" w:hAnsi="Verdana" w:cs="Verdana"/>
                <w:color w:val="0000FF"/>
                <w:sz w:val="38"/>
                <w:szCs w:val="38"/>
                <w:highlight w:val="white"/>
              </w:rPr>
              <w:t>s Reign</w:t>
            </w:r>
            <w:r>
              <w:rPr>
                <w:rFonts w:ascii="Verdana" w:eastAsia="Verdana" w:hAnsi="Verdana" w:cs="Verdana"/>
                <w:color w:val="545454"/>
                <w:sz w:val="38"/>
                <w:szCs w:val="38"/>
                <w:highlight w:val="white"/>
              </w:rPr>
              <w:t xml:space="preserve"> (141-87)</w:t>
            </w:r>
          </w:p>
          <w:p w:rsidR="006D6F0E" w:rsidRDefault="005F7AA9">
            <w:pPr>
              <w:widowControl w:val="0"/>
              <w:spacing w:after="280" w:line="360" w:lineRule="auto"/>
              <w:jc w:val="both"/>
            </w:pPr>
            <w:r>
              <w:rPr>
                <w:rFonts w:ascii="Arial Unicode MS" w:eastAsia="Arial Unicode MS" w:hAnsi="Arial Unicode MS" w:cs="Arial Unicode MS"/>
                <w:b/>
                <w:color w:val="545454"/>
                <w:sz w:val="20"/>
                <w:szCs w:val="20"/>
                <w:highlight w:val="white"/>
              </w:rPr>
              <w:t>Han Wudi (</w:t>
            </w:r>
            <w:r>
              <w:rPr>
                <w:rFonts w:ascii="Arial Unicode MS" w:eastAsia="Arial Unicode MS" w:hAnsi="Arial Unicode MS" w:cs="Arial Unicode MS"/>
                <w:b/>
                <w:color w:val="545454"/>
                <w:sz w:val="20"/>
                <w:szCs w:val="20"/>
                <w:highlight w:val="white"/>
              </w:rPr>
              <w:t>汉武帝</w:t>
            </w:r>
            <w:r>
              <w:rPr>
                <w:rFonts w:ascii="Arial Unicode MS" w:eastAsia="Arial Unicode MS" w:hAnsi="Arial Unicode MS" w:cs="Arial Unicode MS"/>
                <w:b/>
                <w:color w:val="545454"/>
                <w:sz w:val="20"/>
                <w:szCs w:val="20"/>
                <w:highlight w:val="white"/>
              </w:rPr>
              <w:t>, 156-87) inherited this newly established imperial power when he was 15. He was thought to be an effective governor. His campaigns usually succeeded in expanding the empire. The empire stretched to Central Asia, Korea and Vietnam. He kept the</w:t>
            </w:r>
            <w:r>
              <w:rPr>
                <w:rFonts w:ascii="Arial Unicode MS" w:eastAsia="Arial Unicode MS" w:hAnsi="Arial Unicode MS" w:cs="Arial Unicode MS"/>
                <w:b/>
                <w:color w:val="545454"/>
                <w:sz w:val="20"/>
                <w:szCs w:val="20"/>
                <w:highlight w:val="white"/>
              </w:rPr>
              <w:t xml:space="preserve"> Xiongnu out and established Silk Road trade. He lived for 54 years, and during his long reign he consolidated power in the territory. This is one of the longest reigns in dynastic history.</w:t>
            </w:r>
          </w:p>
          <w:p w:rsidR="006D6F0E" w:rsidRDefault="005F7AA9">
            <w:pPr>
              <w:widowControl w:val="0"/>
              <w:spacing w:after="280" w:line="360" w:lineRule="auto"/>
              <w:jc w:val="both"/>
            </w:pPr>
            <w:r>
              <w:rPr>
                <w:b/>
                <w:color w:val="545454"/>
                <w:sz w:val="20"/>
                <w:szCs w:val="20"/>
                <w:highlight w:val="white"/>
              </w:rPr>
              <w:t xml:space="preserve">Almost as soon as he started reigning, he presided over an </w:t>
            </w:r>
            <w:r>
              <w:rPr>
                <w:b/>
                <w:color w:val="0000FF"/>
                <w:sz w:val="20"/>
                <w:szCs w:val="20"/>
                <w:highlight w:val="white"/>
              </w:rPr>
              <w:t>examina</w:t>
            </w:r>
            <w:r>
              <w:rPr>
                <w:b/>
                <w:color w:val="0000FF"/>
                <w:sz w:val="20"/>
                <w:szCs w:val="20"/>
                <w:highlight w:val="white"/>
              </w:rPr>
              <w:t>tion of Confucian scholars (a civil service test),</w:t>
            </w:r>
            <w:r>
              <w:rPr>
                <w:b/>
                <w:color w:val="545454"/>
                <w:sz w:val="20"/>
                <w:szCs w:val="20"/>
                <w:highlight w:val="white"/>
              </w:rPr>
              <w:t xml:space="preserve"> and the court put some of those who were successful in the exam in official positions. Then the ruling court started a Confucian academy. In this way, he presided over the establishment of the Confucian Im</w:t>
            </w:r>
            <w:r>
              <w:rPr>
                <w:b/>
                <w:color w:val="545454"/>
                <w:sz w:val="20"/>
                <w:szCs w:val="20"/>
                <w:highlight w:val="white"/>
              </w:rPr>
              <w:t xml:space="preserve">perial Examination </w:t>
            </w:r>
            <w:r>
              <w:rPr>
                <w:b/>
                <w:color w:val="0000FF"/>
                <w:sz w:val="20"/>
                <w:szCs w:val="20"/>
                <w:highlight w:val="white"/>
              </w:rPr>
              <w:t>to select people for governmental positions</w:t>
            </w:r>
            <w:r>
              <w:rPr>
                <w:b/>
                <w:color w:val="545454"/>
                <w:sz w:val="20"/>
                <w:szCs w:val="20"/>
                <w:highlight w:val="white"/>
              </w:rPr>
              <w:t xml:space="preserve">. </w:t>
            </w:r>
            <w:r>
              <w:rPr>
                <w:b/>
                <w:color w:val="0000FF"/>
                <w:sz w:val="20"/>
                <w:szCs w:val="20"/>
                <w:highlight w:val="white"/>
              </w:rPr>
              <w:t>Those who passed the examination were guaranteed to be literate (able to read/write) and knowledgeable about Confucian political philosophy which included the concept of loyalty to the emperor</w:t>
            </w:r>
            <w:r>
              <w:rPr>
                <w:b/>
                <w:color w:val="0000FF"/>
                <w:sz w:val="20"/>
                <w:szCs w:val="20"/>
                <w:highlight w:val="white"/>
              </w:rPr>
              <w:t>.</w:t>
            </w:r>
            <w:r>
              <w:rPr>
                <w:b/>
                <w:color w:val="545454"/>
                <w:sz w:val="20"/>
                <w:szCs w:val="20"/>
                <w:highlight w:val="white"/>
              </w:rPr>
              <w:t xml:space="preserve"> This was the main way that people were selected for government in most of the big regional dynasties during the next 2,000 years.</w:t>
            </w:r>
          </w:p>
        </w:tc>
        <w:tc>
          <w:tcPr>
            <w:tcW w:w="4080" w:type="dxa"/>
            <w:tcMar>
              <w:top w:w="100" w:type="dxa"/>
              <w:left w:w="100" w:type="dxa"/>
              <w:bottom w:w="100" w:type="dxa"/>
              <w:right w:w="100" w:type="dxa"/>
            </w:tcMar>
          </w:tcPr>
          <w:p w:rsidR="006D6F0E" w:rsidRDefault="005F7AA9">
            <w:pPr>
              <w:widowControl w:val="0"/>
              <w:spacing w:line="240" w:lineRule="auto"/>
            </w:pPr>
            <w:r>
              <w:rPr>
                <w:rFonts w:ascii="Helvetica Neue" w:eastAsia="Helvetica Neue" w:hAnsi="Helvetica Neue" w:cs="Helvetica Neue"/>
                <w:b/>
                <w:color w:val="FF0000"/>
                <w:sz w:val="24"/>
                <w:szCs w:val="24"/>
              </w:rPr>
              <w:t>3a.  What did Emperor Wudi create in order to find qualified people to fill bureaucratic positions in government?</w:t>
            </w: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b/>
                <w:color w:val="FF0000"/>
                <w:sz w:val="24"/>
                <w:szCs w:val="24"/>
              </w:rPr>
              <w:t>3b.</w:t>
            </w:r>
            <w:r>
              <w:rPr>
                <w:rFonts w:ascii="Helvetica Neue" w:eastAsia="Helvetica Neue" w:hAnsi="Helvetica Neue" w:cs="Helvetica Neue"/>
                <w:b/>
                <w:color w:val="FF0000"/>
                <w:sz w:val="24"/>
                <w:szCs w:val="24"/>
              </w:rPr>
              <w:t xml:space="preserve">  Why was this test successful?</w:t>
            </w:r>
          </w:p>
        </w:tc>
      </w:tr>
    </w:tbl>
    <w:p w:rsidR="006D6F0E" w:rsidRDefault="006D6F0E">
      <w:pPr>
        <w:widowControl w:val="0"/>
        <w:spacing w:line="240" w:lineRule="auto"/>
      </w:pPr>
    </w:p>
    <w:p w:rsidR="006D6F0E" w:rsidRDefault="006D6F0E">
      <w:pPr>
        <w:widowControl w:val="0"/>
        <w:spacing w:after="280" w:line="360" w:lineRule="auto"/>
        <w:jc w:val="both"/>
      </w:pPr>
    </w:p>
    <w:p w:rsidR="006D6F0E" w:rsidRDefault="006D6F0E">
      <w:pPr>
        <w:widowControl w:val="0"/>
        <w:spacing w:line="240" w:lineRule="auto"/>
      </w:pPr>
    </w:p>
    <w:p w:rsidR="006D6F0E" w:rsidRDefault="006D6F0E">
      <w:pPr>
        <w:widowControl w:val="0"/>
        <w:spacing w:line="240" w:lineRule="auto"/>
      </w:pPr>
    </w:p>
    <w:p w:rsidR="006D6F0E" w:rsidRDefault="005F7AA9">
      <w:r>
        <w:br w:type="page"/>
      </w: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b/>
          <w:sz w:val="24"/>
          <w:szCs w:val="24"/>
        </w:rPr>
        <w:t>Document 4</w:t>
      </w:r>
    </w:p>
    <w:p w:rsidR="006D6F0E" w:rsidRDefault="006D6F0E">
      <w:pPr>
        <w:widowControl w:val="0"/>
        <w:spacing w:before="40" w:after="40" w:line="240" w:lineRule="auto"/>
      </w:pPr>
    </w:p>
    <w:tbl>
      <w:tblPr>
        <w:tblStyle w:val="a7"/>
        <w:tblW w:w="10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12"/>
      </w:tblGrid>
      <w:tr w:rsidR="006D6F0E">
        <w:tc>
          <w:tcPr>
            <w:tcW w:w="10512" w:type="dxa"/>
            <w:tcMar>
              <w:top w:w="100" w:type="dxa"/>
              <w:left w:w="100" w:type="dxa"/>
              <w:bottom w:w="100" w:type="dxa"/>
              <w:right w:w="100" w:type="dxa"/>
            </w:tcMar>
          </w:tcPr>
          <w:p w:rsidR="006D6F0E" w:rsidRDefault="005F7AA9">
            <w:pPr>
              <w:widowControl w:val="0"/>
              <w:spacing w:before="40" w:after="40" w:line="360" w:lineRule="auto"/>
            </w:pPr>
            <w:r>
              <w:rPr>
                <w:color w:val="202020"/>
                <w:sz w:val="24"/>
                <w:szCs w:val="24"/>
              </w:rPr>
              <w:t xml:space="preserve">Confucianism declined during the chaotic times of the late Han dynasty. </w:t>
            </w:r>
            <w:r>
              <w:rPr>
                <w:color w:val="0000FF"/>
                <w:sz w:val="24"/>
                <w:szCs w:val="24"/>
              </w:rPr>
              <w:t xml:space="preserve">Confucianism had been the belief of China's gentry (upper class landowners) </w:t>
            </w:r>
            <w:r>
              <w:rPr>
                <w:color w:val="202020"/>
                <w:sz w:val="24"/>
                <w:szCs w:val="24"/>
              </w:rPr>
              <w:t>and aristocracy and had dominated education and the administration of the empire, but, with the corruption in the men of power, many of China's elite came to view Confucianism's loyalty to rulers of virtue as irrelevant, and many saw Confucianism as having</w:t>
            </w:r>
            <w:r>
              <w:rPr>
                <w:color w:val="202020"/>
                <w:sz w:val="24"/>
                <w:szCs w:val="24"/>
              </w:rPr>
              <w:t xml:space="preserve"> failed to meet the world's challenges. Some who gave up on Confucianism switched to Taoism, and some switched to </w:t>
            </w:r>
            <w:r>
              <w:rPr>
                <w:color w:val="0000FF"/>
                <w:sz w:val="24"/>
                <w:szCs w:val="24"/>
              </w:rPr>
              <w:t>Buddhism, which had recently arrived along the Silk Road due to merchant trade with India</w:t>
            </w:r>
            <w:r>
              <w:rPr>
                <w:color w:val="202020"/>
                <w:sz w:val="24"/>
                <w:szCs w:val="24"/>
              </w:rPr>
              <w:t>…..</w:t>
            </w:r>
            <w:r>
              <w:rPr>
                <w:color w:val="0000FF"/>
                <w:sz w:val="24"/>
                <w:szCs w:val="24"/>
              </w:rPr>
              <w:t>With the breakdown of the Han dynasty, conversions</w:t>
            </w:r>
            <w:r>
              <w:rPr>
                <w:color w:val="0000FF"/>
                <w:sz w:val="24"/>
                <w:szCs w:val="24"/>
              </w:rPr>
              <w:t xml:space="preserve"> to Buddhism spread among China's masses.</w:t>
            </w:r>
            <w:r>
              <w:rPr>
                <w:color w:val="202020"/>
                <w:sz w:val="24"/>
                <w:szCs w:val="24"/>
              </w:rPr>
              <w:t xml:space="preserve"> The converts had little understanding of the details of Buddhist doctrine, but they found peace in what Buddhism offered. Buddhism's temples and elaborate rituals were impressive, and Buddhism was a warmer message </w:t>
            </w:r>
            <w:r>
              <w:rPr>
                <w:color w:val="202020"/>
                <w:sz w:val="24"/>
                <w:szCs w:val="24"/>
              </w:rPr>
              <w:t>than Confucianism: a message of salvation through moderation or abstinence and a message of pity for all creatures. ...</w:t>
            </w:r>
            <w:r>
              <w:rPr>
                <w:color w:val="0000FF"/>
                <w:sz w:val="24"/>
                <w:szCs w:val="24"/>
              </w:rPr>
              <w:t>Buddhism spread through all classes of Chinese, influencing art, thought and daily customs.</w:t>
            </w:r>
            <w:r>
              <w:rPr>
                <w:color w:val="202020"/>
                <w:sz w:val="24"/>
                <w:szCs w:val="24"/>
              </w:rPr>
              <w:t xml:space="preserve"> Tea, which had been used mostly by Buddhists,</w:t>
            </w:r>
            <w:r>
              <w:rPr>
                <w:color w:val="202020"/>
                <w:sz w:val="24"/>
                <w:szCs w:val="24"/>
              </w:rPr>
              <w:t xml:space="preserve"> became China's national drink. Buddhism's great temples influenced Chinese architecture.   </w:t>
            </w:r>
            <w:r>
              <w:rPr>
                <w:color w:val="0000FF"/>
                <w:sz w:val="24"/>
                <w:szCs w:val="24"/>
              </w:rPr>
              <w:t>As more people switched to Buddhism, it undermined the traditional loyalty of the people to their Confucian emperor and the Han dynasty will become weakened until i</w:t>
            </w:r>
            <w:r>
              <w:rPr>
                <w:color w:val="0000FF"/>
                <w:sz w:val="24"/>
                <w:szCs w:val="24"/>
              </w:rPr>
              <w:t xml:space="preserve">t collapsed. </w:t>
            </w:r>
            <w:r>
              <w:rPr>
                <w:color w:val="202020"/>
                <w:sz w:val="24"/>
                <w:szCs w:val="24"/>
              </w:rPr>
              <w:t xml:space="preserve">           </w:t>
            </w:r>
            <w:r>
              <w:rPr>
                <w:i/>
                <w:color w:val="202020"/>
                <w:sz w:val="18"/>
                <w:szCs w:val="18"/>
              </w:rPr>
              <w:t xml:space="preserve">       </w:t>
            </w:r>
            <w:hyperlink r:id="rId18">
              <w:r>
                <w:rPr>
                  <w:rFonts w:ascii="Helvetica Neue" w:eastAsia="Helvetica Neue" w:hAnsi="Helvetica Neue" w:cs="Helvetica Neue"/>
                  <w:i/>
                  <w:color w:val="1155CC"/>
                  <w:sz w:val="18"/>
                  <w:szCs w:val="18"/>
                  <w:highlight w:val="white"/>
                  <w:u w:val="single"/>
                </w:rPr>
                <w:t>http://www.fsmitha.com/h1/china-rel4.htm</w:t>
              </w:r>
            </w:hyperlink>
            <w:r>
              <w:rPr>
                <w:rFonts w:ascii="Helvetica Neue" w:eastAsia="Helvetica Neue" w:hAnsi="Helvetica Neue" w:cs="Helvetica Neue"/>
                <w:i/>
                <w:sz w:val="18"/>
                <w:szCs w:val="18"/>
                <w:highlight w:val="white"/>
              </w:rPr>
              <w:t xml:space="preserve"> </w:t>
            </w:r>
          </w:p>
        </w:tc>
      </w:tr>
      <w:tr w:rsidR="006D6F0E">
        <w:tc>
          <w:tcPr>
            <w:tcW w:w="10512" w:type="dxa"/>
            <w:tcMar>
              <w:top w:w="100" w:type="dxa"/>
              <w:left w:w="100" w:type="dxa"/>
              <w:bottom w:w="100" w:type="dxa"/>
              <w:right w:w="100" w:type="dxa"/>
            </w:tcMar>
          </w:tcPr>
          <w:p w:rsidR="006D6F0E" w:rsidRDefault="005F7AA9">
            <w:pPr>
              <w:widowControl w:val="0"/>
              <w:spacing w:before="40" w:after="40" w:line="360" w:lineRule="auto"/>
            </w:pPr>
            <w:r>
              <w:rPr>
                <w:color w:val="FF0000"/>
                <w:sz w:val="24"/>
                <w:szCs w:val="24"/>
              </w:rPr>
              <w:t>4a.  What type of person traditionally followed Confucianism?</w:t>
            </w:r>
          </w:p>
          <w:p w:rsidR="006D6F0E" w:rsidRDefault="006D6F0E">
            <w:pPr>
              <w:widowControl w:val="0"/>
              <w:spacing w:before="40" w:after="40" w:line="360" w:lineRule="auto"/>
            </w:pPr>
          </w:p>
        </w:tc>
      </w:tr>
      <w:tr w:rsidR="006D6F0E">
        <w:tc>
          <w:tcPr>
            <w:tcW w:w="10512" w:type="dxa"/>
            <w:tcMar>
              <w:top w:w="100" w:type="dxa"/>
              <w:left w:w="100" w:type="dxa"/>
              <w:bottom w:w="100" w:type="dxa"/>
              <w:right w:w="100" w:type="dxa"/>
            </w:tcMar>
          </w:tcPr>
          <w:p w:rsidR="006D6F0E" w:rsidRDefault="005F7AA9">
            <w:pPr>
              <w:widowControl w:val="0"/>
              <w:spacing w:before="40" w:after="40" w:line="360" w:lineRule="auto"/>
            </w:pPr>
            <w:r>
              <w:rPr>
                <w:color w:val="FF0000"/>
                <w:sz w:val="24"/>
                <w:szCs w:val="24"/>
              </w:rPr>
              <w:t>4b.  Why did people start to follow Buddhism?</w:t>
            </w:r>
          </w:p>
          <w:p w:rsidR="006D6F0E" w:rsidRDefault="006D6F0E">
            <w:pPr>
              <w:widowControl w:val="0"/>
              <w:spacing w:before="40" w:after="40" w:line="360" w:lineRule="auto"/>
            </w:pPr>
          </w:p>
          <w:p w:rsidR="006D6F0E" w:rsidRDefault="006D6F0E">
            <w:pPr>
              <w:widowControl w:val="0"/>
              <w:spacing w:before="40" w:after="40" w:line="360" w:lineRule="auto"/>
            </w:pPr>
          </w:p>
        </w:tc>
      </w:tr>
      <w:tr w:rsidR="006D6F0E">
        <w:tc>
          <w:tcPr>
            <w:tcW w:w="10512" w:type="dxa"/>
            <w:tcMar>
              <w:top w:w="100" w:type="dxa"/>
              <w:left w:w="100" w:type="dxa"/>
              <w:bottom w:w="100" w:type="dxa"/>
              <w:right w:w="100" w:type="dxa"/>
            </w:tcMar>
          </w:tcPr>
          <w:p w:rsidR="006D6F0E" w:rsidRDefault="005F7AA9">
            <w:pPr>
              <w:widowControl w:val="0"/>
              <w:spacing w:before="40" w:after="40" w:line="360" w:lineRule="auto"/>
            </w:pPr>
            <w:r>
              <w:rPr>
                <w:color w:val="FF0000"/>
                <w:sz w:val="24"/>
                <w:szCs w:val="24"/>
              </w:rPr>
              <w:t>4c.  How did Buddhism enter China?</w:t>
            </w:r>
          </w:p>
          <w:p w:rsidR="006D6F0E" w:rsidRDefault="006D6F0E">
            <w:pPr>
              <w:widowControl w:val="0"/>
              <w:spacing w:before="40" w:after="40" w:line="360" w:lineRule="auto"/>
            </w:pPr>
          </w:p>
          <w:p w:rsidR="006D6F0E" w:rsidRDefault="006D6F0E">
            <w:pPr>
              <w:widowControl w:val="0"/>
              <w:spacing w:before="40" w:after="40" w:line="360" w:lineRule="auto"/>
            </w:pPr>
          </w:p>
        </w:tc>
      </w:tr>
      <w:tr w:rsidR="006D6F0E">
        <w:tc>
          <w:tcPr>
            <w:tcW w:w="10512" w:type="dxa"/>
            <w:tcMar>
              <w:top w:w="100" w:type="dxa"/>
              <w:left w:w="100" w:type="dxa"/>
              <w:bottom w:w="100" w:type="dxa"/>
              <w:right w:w="100" w:type="dxa"/>
            </w:tcMar>
          </w:tcPr>
          <w:p w:rsidR="006D6F0E" w:rsidRDefault="005F7AA9">
            <w:pPr>
              <w:widowControl w:val="0"/>
              <w:spacing w:before="40" w:after="40" w:line="360" w:lineRule="auto"/>
            </w:pPr>
            <w:r>
              <w:rPr>
                <w:color w:val="FF0000"/>
                <w:sz w:val="24"/>
                <w:szCs w:val="24"/>
              </w:rPr>
              <w:t>4d.  What was the impact of Buddhism on Confucian Han China?</w:t>
            </w:r>
          </w:p>
          <w:p w:rsidR="006D6F0E" w:rsidRDefault="006D6F0E">
            <w:pPr>
              <w:widowControl w:val="0"/>
              <w:spacing w:before="40" w:after="40" w:line="360" w:lineRule="auto"/>
            </w:pPr>
          </w:p>
          <w:p w:rsidR="006D6F0E" w:rsidRDefault="006D6F0E">
            <w:pPr>
              <w:widowControl w:val="0"/>
              <w:spacing w:before="40" w:after="40" w:line="360" w:lineRule="auto"/>
            </w:pPr>
          </w:p>
        </w:tc>
      </w:tr>
    </w:tbl>
    <w:p w:rsidR="006D6F0E" w:rsidRDefault="005F7AA9">
      <w:pPr>
        <w:widowControl w:val="0"/>
        <w:spacing w:line="240" w:lineRule="auto"/>
      </w:pPr>
      <w:r>
        <w:rPr>
          <w:rFonts w:ascii="Helvetica Neue" w:eastAsia="Helvetica Neue" w:hAnsi="Helvetica Neue" w:cs="Helvetica Neue"/>
          <w:b/>
          <w:sz w:val="28"/>
          <w:szCs w:val="28"/>
        </w:rPr>
        <w:lastRenderedPageBreak/>
        <w:t xml:space="preserve">The Basics of Confucianism and Taoism (Daoism) </w:t>
      </w:r>
      <w:r>
        <w:rPr>
          <w:rFonts w:ascii="Helvetica Neue" w:eastAsia="Helvetica Neue" w:hAnsi="Helvetica Neue" w:cs="Helvetica Neue"/>
          <w:b/>
          <w:color w:val="0000FF"/>
          <w:sz w:val="28"/>
          <w:szCs w:val="28"/>
        </w:rPr>
        <w:t>- Terms in blue are key concepts you will want to have on your belief system chart, but you will need other information too in order to complete the chart.</w:t>
      </w:r>
    </w:p>
    <w:tbl>
      <w:tblPr>
        <w:tblStyle w:val="a8"/>
        <w:tblW w:w="105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20"/>
        <w:gridCol w:w="3750"/>
        <w:gridCol w:w="3945"/>
      </w:tblGrid>
      <w:tr w:rsidR="006D6F0E">
        <w:trPr>
          <w:trHeight w:val="500"/>
        </w:trPr>
        <w:tc>
          <w:tcPr>
            <w:tcW w:w="2820" w:type="dxa"/>
          </w:tcPr>
          <w:p w:rsidR="006D6F0E" w:rsidRDefault="006D6F0E">
            <w:pPr>
              <w:widowControl w:val="0"/>
              <w:spacing w:before="40" w:after="40" w:line="240" w:lineRule="auto"/>
            </w:pPr>
          </w:p>
        </w:tc>
        <w:tc>
          <w:tcPr>
            <w:tcW w:w="3750" w:type="dxa"/>
            <w:shd w:val="clear" w:color="auto" w:fill="D9D9D9"/>
          </w:tcPr>
          <w:p w:rsidR="006D6F0E" w:rsidRDefault="005F7AA9">
            <w:pPr>
              <w:widowControl w:val="0"/>
              <w:spacing w:before="40" w:after="40" w:line="240" w:lineRule="auto"/>
              <w:jc w:val="center"/>
            </w:pPr>
            <w:r>
              <w:rPr>
                <w:rFonts w:ascii="Helvetica Neue" w:eastAsia="Helvetica Neue" w:hAnsi="Helvetica Neue" w:cs="Helvetica Neue"/>
                <w:b/>
                <w:sz w:val="24"/>
                <w:szCs w:val="24"/>
              </w:rPr>
              <w:t>Taoism</w:t>
            </w:r>
          </w:p>
        </w:tc>
        <w:tc>
          <w:tcPr>
            <w:tcW w:w="3945" w:type="dxa"/>
            <w:shd w:val="clear" w:color="auto" w:fill="D9D9D9"/>
          </w:tcPr>
          <w:p w:rsidR="006D6F0E" w:rsidRDefault="005F7AA9">
            <w:pPr>
              <w:widowControl w:val="0"/>
              <w:spacing w:before="40" w:after="40" w:line="240" w:lineRule="auto"/>
              <w:jc w:val="center"/>
            </w:pPr>
            <w:r>
              <w:rPr>
                <w:rFonts w:ascii="Helvetica Neue" w:eastAsia="Helvetica Neue" w:hAnsi="Helvetica Neue" w:cs="Helvetica Neue"/>
                <w:b/>
                <w:sz w:val="24"/>
                <w:szCs w:val="24"/>
              </w:rPr>
              <w:t>Confucianism</w:t>
            </w:r>
          </w:p>
        </w:tc>
      </w:tr>
      <w:tr w:rsidR="006D6F0E">
        <w:trPr>
          <w:trHeight w:val="300"/>
        </w:trPr>
        <w:tc>
          <w:tcPr>
            <w:tcW w:w="2820" w:type="dxa"/>
            <w:shd w:val="clear" w:color="auto" w:fill="D9D9D9"/>
          </w:tcPr>
          <w:p w:rsidR="006D6F0E" w:rsidRDefault="005F7AA9">
            <w:pPr>
              <w:widowControl w:val="0"/>
              <w:spacing w:before="40" w:after="40" w:line="240" w:lineRule="auto"/>
            </w:pPr>
            <w:r>
              <w:rPr>
                <w:rFonts w:ascii="Helvetica Neue" w:eastAsia="Helvetica Neue" w:hAnsi="Helvetica Neue" w:cs="Helvetica Neue"/>
                <w:b/>
                <w:sz w:val="24"/>
                <w:szCs w:val="24"/>
              </w:rPr>
              <w:t>Time Period</w:t>
            </w:r>
          </w:p>
        </w:tc>
        <w:tc>
          <w:tcPr>
            <w:tcW w:w="3750" w:type="dxa"/>
          </w:tcPr>
          <w:p w:rsidR="006D6F0E" w:rsidRDefault="005F7AA9">
            <w:pPr>
              <w:widowControl w:val="0"/>
              <w:spacing w:before="40" w:after="40" w:line="240" w:lineRule="auto"/>
            </w:pPr>
            <w:r>
              <w:rPr>
                <w:rFonts w:ascii="Helvetica Neue" w:eastAsia="Helvetica Neue" w:hAnsi="Helvetica Neue" w:cs="Helvetica Neue"/>
                <w:sz w:val="24"/>
                <w:szCs w:val="24"/>
              </w:rPr>
              <w:t>500s BCE</w:t>
            </w:r>
          </w:p>
        </w:tc>
        <w:tc>
          <w:tcPr>
            <w:tcW w:w="3945" w:type="dxa"/>
          </w:tcPr>
          <w:p w:rsidR="006D6F0E" w:rsidRDefault="005F7AA9">
            <w:pPr>
              <w:widowControl w:val="0"/>
              <w:spacing w:before="40" w:after="40" w:line="240" w:lineRule="auto"/>
            </w:pPr>
            <w:r>
              <w:rPr>
                <w:rFonts w:ascii="Helvetica Neue" w:eastAsia="Helvetica Neue" w:hAnsi="Helvetica Neue" w:cs="Helvetica Neue"/>
                <w:sz w:val="24"/>
                <w:szCs w:val="24"/>
              </w:rPr>
              <w:t>400s BCE</w:t>
            </w:r>
          </w:p>
        </w:tc>
      </w:tr>
      <w:tr w:rsidR="006D6F0E">
        <w:tc>
          <w:tcPr>
            <w:tcW w:w="2820" w:type="dxa"/>
            <w:shd w:val="clear" w:color="auto" w:fill="D9D9D9"/>
          </w:tcPr>
          <w:p w:rsidR="006D6F0E" w:rsidRDefault="005F7AA9">
            <w:pPr>
              <w:widowControl w:val="0"/>
              <w:spacing w:before="40" w:after="40" w:line="240" w:lineRule="auto"/>
            </w:pPr>
            <w:r>
              <w:rPr>
                <w:rFonts w:ascii="Helvetica Neue" w:eastAsia="Helvetica Neue" w:hAnsi="Helvetica Neue" w:cs="Helvetica Neue"/>
                <w:b/>
                <w:sz w:val="24"/>
                <w:szCs w:val="24"/>
              </w:rPr>
              <w:t>Place of Origin</w:t>
            </w:r>
          </w:p>
        </w:tc>
        <w:tc>
          <w:tcPr>
            <w:tcW w:w="3750" w:type="dxa"/>
          </w:tcPr>
          <w:p w:rsidR="006D6F0E" w:rsidRDefault="005F7AA9">
            <w:pPr>
              <w:widowControl w:val="0"/>
              <w:spacing w:before="40" w:after="40" w:line="240" w:lineRule="auto"/>
            </w:pPr>
            <w:r>
              <w:rPr>
                <w:rFonts w:ascii="Helvetica Neue" w:eastAsia="Helvetica Neue" w:hAnsi="Helvetica Neue" w:cs="Helvetica Neue"/>
                <w:sz w:val="24"/>
                <w:szCs w:val="24"/>
              </w:rPr>
              <w:t>China</w:t>
            </w:r>
          </w:p>
        </w:tc>
        <w:tc>
          <w:tcPr>
            <w:tcW w:w="3945" w:type="dxa"/>
          </w:tcPr>
          <w:p w:rsidR="006D6F0E" w:rsidRDefault="005F7AA9">
            <w:pPr>
              <w:widowControl w:val="0"/>
              <w:spacing w:before="40" w:after="40" w:line="240" w:lineRule="auto"/>
            </w:pPr>
            <w:r>
              <w:rPr>
                <w:rFonts w:ascii="Helvetica Neue" w:eastAsia="Helvetica Neue" w:hAnsi="Helvetica Neue" w:cs="Helvetica Neue"/>
                <w:sz w:val="24"/>
                <w:szCs w:val="24"/>
              </w:rPr>
              <w:t>China</w:t>
            </w:r>
          </w:p>
        </w:tc>
      </w:tr>
      <w:tr w:rsidR="006D6F0E">
        <w:tc>
          <w:tcPr>
            <w:tcW w:w="2820" w:type="dxa"/>
            <w:shd w:val="clear" w:color="auto" w:fill="D9D9D9"/>
          </w:tcPr>
          <w:p w:rsidR="006D6F0E" w:rsidRDefault="005F7AA9">
            <w:pPr>
              <w:widowControl w:val="0"/>
              <w:spacing w:before="40" w:after="40" w:line="240" w:lineRule="auto"/>
            </w:pPr>
            <w:r>
              <w:rPr>
                <w:rFonts w:ascii="Helvetica Neue" w:eastAsia="Helvetica Neue" w:hAnsi="Helvetica Neue" w:cs="Helvetica Neue"/>
                <w:b/>
                <w:sz w:val="24"/>
                <w:szCs w:val="24"/>
              </w:rPr>
              <w:t>Founder and/or Major Figures</w:t>
            </w:r>
          </w:p>
        </w:tc>
        <w:tc>
          <w:tcPr>
            <w:tcW w:w="3750" w:type="dxa"/>
          </w:tcPr>
          <w:p w:rsidR="006D6F0E" w:rsidRDefault="005F7AA9">
            <w:pPr>
              <w:widowControl w:val="0"/>
              <w:spacing w:before="40" w:after="40" w:line="240" w:lineRule="auto"/>
            </w:pPr>
            <w:r>
              <w:rPr>
                <w:rFonts w:ascii="Helvetica Neue" w:eastAsia="Helvetica Neue" w:hAnsi="Helvetica Neue" w:cs="Helvetica Neue"/>
                <w:color w:val="0000FF"/>
                <w:sz w:val="24"/>
                <w:szCs w:val="24"/>
              </w:rPr>
              <w:t>Lao Tzu</w:t>
            </w:r>
          </w:p>
        </w:tc>
        <w:tc>
          <w:tcPr>
            <w:tcW w:w="3945" w:type="dxa"/>
          </w:tcPr>
          <w:p w:rsidR="006D6F0E" w:rsidRDefault="005F7AA9">
            <w:pPr>
              <w:widowControl w:val="0"/>
              <w:spacing w:before="40" w:after="40" w:line="240" w:lineRule="auto"/>
            </w:pPr>
            <w:r>
              <w:rPr>
                <w:rFonts w:ascii="Helvetica Neue" w:eastAsia="Helvetica Neue" w:hAnsi="Helvetica Neue" w:cs="Helvetica Neue"/>
                <w:color w:val="0000FF"/>
                <w:sz w:val="24"/>
                <w:szCs w:val="24"/>
              </w:rPr>
              <w:t xml:space="preserve">Confucius </w:t>
            </w:r>
            <w:r>
              <w:rPr>
                <w:rFonts w:ascii="Helvetica Neue" w:eastAsia="Helvetica Neue" w:hAnsi="Helvetica Neue" w:cs="Helvetica Neue"/>
                <w:sz w:val="24"/>
                <w:szCs w:val="24"/>
              </w:rPr>
              <w:t xml:space="preserve"> </w:t>
            </w:r>
          </w:p>
        </w:tc>
      </w:tr>
      <w:tr w:rsidR="006D6F0E">
        <w:tc>
          <w:tcPr>
            <w:tcW w:w="2820" w:type="dxa"/>
            <w:shd w:val="clear" w:color="auto" w:fill="D9D9D9"/>
          </w:tcPr>
          <w:p w:rsidR="006D6F0E" w:rsidRDefault="005F7AA9">
            <w:pPr>
              <w:widowControl w:val="0"/>
              <w:spacing w:before="40" w:after="40" w:line="240" w:lineRule="auto"/>
            </w:pPr>
            <w:r>
              <w:rPr>
                <w:rFonts w:ascii="Helvetica Neue" w:eastAsia="Helvetica Neue" w:hAnsi="Helvetica Neue" w:cs="Helvetica Neue"/>
                <w:b/>
                <w:sz w:val="24"/>
                <w:szCs w:val="24"/>
              </w:rPr>
              <w:t>Sacred Texts</w:t>
            </w:r>
          </w:p>
        </w:tc>
        <w:tc>
          <w:tcPr>
            <w:tcW w:w="3750" w:type="dxa"/>
          </w:tcPr>
          <w:p w:rsidR="006D6F0E" w:rsidRDefault="005F7AA9">
            <w:pPr>
              <w:widowControl w:val="0"/>
              <w:spacing w:line="240" w:lineRule="auto"/>
            </w:pPr>
            <w:r>
              <w:rPr>
                <w:rFonts w:ascii="Helvetica Neue" w:eastAsia="Helvetica Neue" w:hAnsi="Helvetica Neue" w:cs="Helvetica Neue"/>
                <w:i/>
                <w:color w:val="0000FF"/>
                <w:highlight w:val="white"/>
              </w:rPr>
              <w:t>Tao-Te-Ching</w:t>
            </w:r>
            <w:r>
              <w:rPr>
                <w:rFonts w:ascii="Helvetica Neue" w:eastAsia="Helvetica Neue" w:hAnsi="Helvetica Neue" w:cs="Helvetica Neue"/>
                <w:i/>
                <w:color w:val="222222"/>
                <w:highlight w:val="white"/>
              </w:rPr>
              <w:t xml:space="preserve"> (The Way of Virtue)</w:t>
            </w:r>
          </w:p>
        </w:tc>
        <w:tc>
          <w:tcPr>
            <w:tcW w:w="3945" w:type="dxa"/>
          </w:tcPr>
          <w:p w:rsidR="006D6F0E" w:rsidRDefault="005F7AA9">
            <w:pPr>
              <w:widowControl w:val="0"/>
              <w:spacing w:before="40" w:after="40" w:line="240" w:lineRule="auto"/>
            </w:pPr>
            <w:r>
              <w:rPr>
                <w:rFonts w:ascii="Helvetica Neue" w:eastAsia="Helvetica Neue" w:hAnsi="Helvetica Neue" w:cs="Helvetica Neue"/>
                <w:i/>
                <w:sz w:val="24"/>
                <w:szCs w:val="24"/>
              </w:rPr>
              <w:t xml:space="preserve">The </w:t>
            </w:r>
            <w:r>
              <w:rPr>
                <w:rFonts w:ascii="Helvetica Neue" w:eastAsia="Helvetica Neue" w:hAnsi="Helvetica Neue" w:cs="Helvetica Neue"/>
                <w:i/>
                <w:color w:val="0000FF"/>
                <w:sz w:val="24"/>
                <w:szCs w:val="24"/>
              </w:rPr>
              <w:t>Analects</w:t>
            </w:r>
          </w:p>
        </w:tc>
      </w:tr>
      <w:tr w:rsidR="006D6F0E">
        <w:tc>
          <w:tcPr>
            <w:tcW w:w="2820" w:type="dxa"/>
            <w:shd w:val="clear" w:color="auto" w:fill="D9D9D9"/>
          </w:tcPr>
          <w:p w:rsidR="006D6F0E" w:rsidRDefault="005F7AA9">
            <w:pPr>
              <w:widowControl w:val="0"/>
              <w:spacing w:before="40" w:after="40" w:line="240" w:lineRule="auto"/>
            </w:pPr>
            <w:r>
              <w:rPr>
                <w:rFonts w:ascii="Helvetica Neue" w:eastAsia="Helvetica Neue" w:hAnsi="Helvetica Neue" w:cs="Helvetica Neue"/>
                <w:b/>
                <w:sz w:val="24"/>
                <w:szCs w:val="24"/>
              </w:rPr>
              <w:t>Moral/Ethical Code of Conduct</w:t>
            </w:r>
          </w:p>
          <w:p w:rsidR="006D6F0E" w:rsidRDefault="006D6F0E">
            <w:pPr>
              <w:widowControl w:val="0"/>
              <w:spacing w:before="40" w:after="40" w:line="240" w:lineRule="auto"/>
            </w:pPr>
          </w:p>
          <w:p w:rsidR="006D6F0E" w:rsidRDefault="005F7AA9">
            <w:pPr>
              <w:widowControl w:val="0"/>
              <w:spacing w:before="40" w:after="40" w:line="240" w:lineRule="auto"/>
            </w:pPr>
            <w:r>
              <w:rPr>
                <w:rFonts w:ascii="Helvetica Neue" w:eastAsia="Helvetica Neue" w:hAnsi="Helvetica Neue" w:cs="Helvetica Neue"/>
                <w:b/>
                <w:sz w:val="24"/>
                <w:szCs w:val="24"/>
              </w:rPr>
              <w:t xml:space="preserve">Beliefs and Practices </w:t>
            </w:r>
          </w:p>
        </w:tc>
        <w:tc>
          <w:tcPr>
            <w:tcW w:w="3750" w:type="dxa"/>
          </w:tcPr>
          <w:p w:rsidR="006D6F0E" w:rsidRDefault="005F7AA9">
            <w:pPr>
              <w:widowControl w:val="0"/>
              <w:spacing w:after="40" w:line="240" w:lineRule="auto"/>
            </w:pPr>
            <w:r>
              <w:rPr>
                <w:rFonts w:ascii="Helvetica Neue" w:eastAsia="Helvetica Neue" w:hAnsi="Helvetica Neue" w:cs="Helvetica Neue"/>
                <w:b/>
                <w:highlight w:val="white"/>
              </w:rPr>
              <w:t xml:space="preserve">Establish peace and </w:t>
            </w:r>
            <w:r>
              <w:rPr>
                <w:rFonts w:ascii="Helvetica Neue" w:eastAsia="Helvetica Neue" w:hAnsi="Helvetica Neue" w:cs="Helvetica Neue"/>
                <w:b/>
                <w:color w:val="0000FF"/>
                <w:highlight w:val="white"/>
              </w:rPr>
              <w:t xml:space="preserve">harmony with </w:t>
            </w:r>
            <w:r>
              <w:rPr>
                <w:rFonts w:ascii="Helvetica Neue" w:eastAsia="Helvetica Neue" w:hAnsi="Helvetica Neue" w:cs="Helvetica Neue"/>
                <w:b/>
                <w:i/>
                <w:color w:val="0000FF"/>
                <w:highlight w:val="white"/>
              </w:rPr>
              <w:t>NATURE</w:t>
            </w:r>
            <w:r>
              <w:rPr>
                <w:rFonts w:ascii="Helvetica Neue" w:eastAsia="Helvetica Neue" w:hAnsi="Helvetica Neue" w:cs="Helvetica Neue"/>
                <w:b/>
                <w:i/>
                <w:highlight w:val="white"/>
              </w:rPr>
              <w:t xml:space="preserve"> (Symbolized by the </w:t>
            </w:r>
            <w:r>
              <w:rPr>
                <w:rFonts w:ascii="Helvetica Neue" w:eastAsia="Helvetica Neue" w:hAnsi="Helvetica Neue" w:cs="Helvetica Neue"/>
                <w:b/>
                <w:i/>
                <w:color w:val="0000FF"/>
                <w:highlight w:val="white"/>
              </w:rPr>
              <w:t>yin-yang</w:t>
            </w:r>
            <w:r>
              <w:rPr>
                <w:rFonts w:ascii="Helvetica Neue" w:eastAsia="Helvetica Neue" w:hAnsi="Helvetica Neue" w:cs="Helvetica Neue"/>
                <w:b/>
                <w:i/>
                <w:color w:val="FF0000"/>
                <w:highlight w:val="white"/>
              </w:rPr>
              <w:t xml:space="preserve"> </w:t>
            </w:r>
            <w:r>
              <w:rPr>
                <w:rFonts w:ascii="Helvetica Neue" w:eastAsia="Helvetica Neue" w:hAnsi="Helvetica Neue" w:cs="Helvetica Neue"/>
                <w:b/>
                <w:i/>
                <w:highlight w:val="white"/>
              </w:rPr>
              <w:t>symbol)</w:t>
            </w:r>
            <w:r>
              <w:rPr>
                <w:noProof/>
              </w:rPr>
              <w:drawing>
                <wp:inline distT="114300" distB="114300" distL="114300" distR="114300">
                  <wp:extent cx="1105852" cy="1105852"/>
                  <wp:effectExtent l="0" t="0" r="0" b="0"/>
                  <wp:docPr id="14"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9"/>
                          <a:srcRect/>
                          <a:stretch>
                            <a:fillRect/>
                          </a:stretch>
                        </pic:blipFill>
                        <pic:spPr>
                          <a:xfrm>
                            <a:off x="0" y="0"/>
                            <a:ext cx="1105852" cy="1105852"/>
                          </a:xfrm>
                          <a:prstGeom prst="rect">
                            <a:avLst/>
                          </a:prstGeom>
                          <a:ln/>
                        </pic:spPr>
                      </pic:pic>
                    </a:graphicData>
                  </a:graphic>
                </wp:inline>
              </w:drawing>
            </w:r>
          </w:p>
          <w:p w:rsidR="006D6F0E" w:rsidRDefault="006D6F0E">
            <w:pPr>
              <w:widowControl w:val="0"/>
              <w:spacing w:after="40" w:line="240" w:lineRule="auto"/>
            </w:pPr>
          </w:p>
          <w:p w:rsidR="006D6F0E" w:rsidRDefault="005F7AA9">
            <w:pPr>
              <w:widowControl w:val="0"/>
              <w:spacing w:after="40" w:line="240" w:lineRule="auto"/>
            </w:pPr>
            <w:r>
              <w:rPr>
                <w:rFonts w:ascii="Helvetica Neue" w:eastAsia="Helvetica Neue" w:hAnsi="Helvetica Neue" w:cs="Helvetica Neue"/>
                <w:highlight w:val="white"/>
              </w:rPr>
              <w:t>This peace and harmony can be achieved through:</w:t>
            </w:r>
          </w:p>
          <w:p w:rsidR="006D6F0E" w:rsidRDefault="006D6F0E">
            <w:pPr>
              <w:widowControl w:val="0"/>
              <w:spacing w:after="40" w:line="240" w:lineRule="auto"/>
            </w:pPr>
          </w:p>
          <w:p w:rsidR="006D6F0E" w:rsidRDefault="005F7AA9">
            <w:pPr>
              <w:widowControl w:val="0"/>
              <w:numPr>
                <w:ilvl w:val="0"/>
                <w:numId w:val="1"/>
              </w:numPr>
              <w:spacing w:after="40" w:line="240" w:lineRule="auto"/>
              <w:ind w:left="395" w:hanging="360"/>
              <w:contextualSpacing/>
              <w:rPr>
                <w:rFonts w:ascii="Helvetica Neue" w:eastAsia="Helvetica Neue" w:hAnsi="Helvetica Neue" w:cs="Helvetica Neue"/>
              </w:rPr>
            </w:pPr>
            <w:hyperlink r:id="rId20">
              <w:r>
                <w:rPr>
                  <w:rFonts w:ascii="Helvetica Neue" w:eastAsia="Helvetica Neue" w:hAnsi="Helvetica Neue" w:cs="Helvetica Neue"/>
                  <w:highlight w:val="white"/>
                </w:rPr>
                <w:t>the pursuit of spiritual immortality</w:t>
              </w:r>
            </w:hyperlink>
          </w:p>
          <w:p w:rsidR="006D6F0E" w:rsidRDefault="005F7AA9">
            <w:pPr>
              <w:widowControl w:val="0"/>
              <w:numPr>
                <w:ilvl w:val="0"/>
                <w:numId w:val="1"/>
              </w:numPr>
              <w:spacing w:after="40" w:line="240" w:lineRule="auto"/>
              <w:ind w:left="395" w:hanging="360"/>
              <w:contextualSpacing/>
              <w:rPr>
                <w:rFonts w:ascii="Helvetica Neue" w:eastAsia="Helvetica Neue" w:hAnsi="Helvetica Neue" w:cs="Helvetica Neue"/>
              </w:rPr>
            </w:pPr>
            <w:r>
              <w:rPr>
                <w:rFonts w:ascii="Helvetica Neue" w:eastAsia="Helvetica Neue" w:hAnsi="Helvetica Neue" w:cs="Helvetica Neue"/>
                <w:highlight w:val="white"/>
              </w:rPr>
              <w:t>being 'virtuous'</w:t>
            </w:r>
          </w:p>
          <w:p w:rsidR="006D6F0E" w:rsidRDefault="005F7AA9">
            <w:pPr>
              <w:widowControl w:val="0"/>
              <w:numPr>
                <w:ilvl w:val="0"/>
                <w:numId w:val="1"/>
              </w:numPr>
              <w:spacing w:after="40" w:line="240" w:lineRule="auto"/>
              <w:ind w:left="395" w:hanging="360"/>
              <w:contextualSpacing/>
              <w:rPr>
                <w:rFonts w:ascii="Helvetica Neue" w:eastAsia="Helvetica Neue" w:hAnsi="Helvetica Neue" w:cs="Helvetica Neue"/>
              </w:rPr>
            </w:pPr>
            <w:r>
              <w:rPr>
                <w:rFonts w:ascii="Helvetica Neue" w:eastAsia="Helvetica Neue" w:hAnsi="Helvetica Neue" w:cs="Helvetica Neue"/>
                <w:highlight w:val="white"/>
              </w:rPr>
              <w:t>self-development</w:t>
            </w:r>
          </w:p>
          <w:p w:rsidR="006D6F0E" w:rsidRDefault="005F7AA9">
            <w:pPr>
              <w:widowControl w:val="0"/>
              <w:numPr>
                <w:ilvl w:val="0"/>
                <w:numId w:val="1"/>
              </w:numPr>
              <w:spacing w:after="460" w:line="240" w:lineRule="auto"/>
              <w:ind w:left="395" w:hanging="360"/>
              <w:contextualSpacing/>
              <w:rPr>
                <w:rFonts w:ascii="Helvetica Neue" w:eastAsia="Helvetica Neue" w:hAnsi="Helvetica Neue" w:cs="Helvetica Neue"/>
              </w:rPr>
            </w:pPr>
            <w:r>
              <w:rPr>
                <w:rFonts w:ascii="Helvetica Neue" w:eastAsia="Helvetica Neue" w:hAnsi="Helvetica Neue" w:cs="Helvetica Neue"/>
                <w:highlight w:val="white"/>
              </w:rPr>
              <w:t>meditation</w:t>
            </w:r>
          </w:p>
          <w:p w:rsidR="006D6F0E" w:rsidRDefault="005F7AA9">
            <w:pPr>
              <w:widowControl w:val="0"/>
              <w:numPr>
                <w:ilvl w:val="0"/>
                <w:numId w:val="1"/>
              </w:numPr>
              <w:spacing w:after="460" w:line="240" w:lineRule="auto"/>
              <w:ind w:left="395" w:hanging="360"/>
              <w:contextualSpacing/>
              <w:rPr>
                <w:rFonts w:ascii="Helvetica Neue" w:eastAsia="Helvetica Neue" w:hAnsi="Helvetica Neue" w:cs="Helvetica Neue"/>
              </w:rPr>
            </w:pPr>
            <w:r>
              <w:rPr>
                <w:rFonts w:ascii="Helvetica Neue" w:eastAsia="Helvetica Neue" w:hAnsi="Helvetica Neue" w:cs="Helvetica Neue"/>
                <w:highlight w:val="white"/>
              </w:rPr>
              <w:t>feng shui</w:t>
            </w:r>
          </w:p>
          <w:p w:rsidR="006D6F0E" w:rsidRDefault="005F7AA9">
            <w:pPr>
              <w:widowControl w:val="0"/>
              <w:numPr>
                <w:ilvl w:val="0"/>
                <w:numId w:val="1"/>
              </w:numPr>
              <w:spacing w:after="460" w:line="240" w:lineRule="auto"/>
              <w:ind w:left="395" w:hanging="360"/>
              <w:contextualSpacing/>
              <w:rPr>
                <w:rFonts w:ascii="Helvetica Neue" w:eastAsia="Helvetica Neue" w:hAnsi="Helvetica Neue" w:cs="Helvetica Neue"/>
              </w:rPr>
            </w:pPr>
            <w:r>
              <w:rPr>
                <w:rFonts w:ascii="Helvetica Neue" w:eastAsia="Helvetica Neue" w:hAnsi="Helvetica Neue" w:cs="Helvetica Neue"/>
                <w:highlight w:val="white"/>
              </w:rPr>
              <w:t>fortune telling</w:t>
            </w:r>
          </w:p>
          <w:p w:rsidR="006D6F0E" w:rsidRDefault="005F7AA9">
            <w:pPr>
              <w:widowControl w:val="0"/>
              <w:numPr>
                <w:ilvl w:val="0"/>
                <w:numId w:val="1"/>
              </w:numPr>
              <w:spacing w:line="240" w:lineRule="auto"/>
              <w:ind w:left="395" w:hanging="360"/>
              <w:contextualSpacing/>
              <w:rPr>
                <w:rFonts w:ascii="Helvetica Neue" w:eastAsia="Helvetica Neue" w:hAnsi="Helvetica Neue" w:cs="Helvetica Neue"/>
              </w:rPr>
            </w:pPr>
            <w:hyperlink r:id="rId21">
              <w:r>
                <w:rPr>
                  <w:rFonts w:ascii="Helvetica Neue" w:eastAsia="Helvetica Neue" w:hAnsi="Helvetica Neue" w:cs="Helvetica Neue"/>
                  <w:highlight w:val="white"/>
                </w:rPr>
                <w:t>reading and chanting of scriptures</w:t>
              </w:r>
            </w:hyperlink>
          </w:p>
          <w:p w:rsidR="006D6F0E" w:rsidRDefault="006D6F0E">
            <w:pPr>
              <w:widowControl w:val="0"/>
              <w:spacing w:before="40" w:after="40" w:line="240" w:lineRule="auto"/>
            </w:pPr>
          </w:p>
        </w:tc>
        <w:tc>
          <w:tcPr>
            <w:tcW w:w="3945" w:type="dxa"/>
          </w:tcPr>
          <w:p w:rsidR="006D6F0E" w:rsidRDefault="005F7AA9">
            <w:pPr>
              <w:widowControl w:val="0"/>
              <w:spacing w:line="240" w:lineRule="auto"/>
            </w:pPr>
            <w:r>
              <w:rPr>
                <w:rFonts w:ascii="Helvetica Neue" w:eastAsia="Helvetica Neue" w:hAnsi="Helvetica Neue" w:cs="Helvetica Neue"/>
                <w:b/>
                <w:highlight w:val="white"/>
              </w:rPr>
              <w:t xml:space="preserve">Establish peace and harmony with </w:t>
            </w:r>
            <w:r>
              <w:rPr>
                <w:rFonts w:ascii="Helvetica Neue" w:eastAsia="Helvetica Neue" w:hAnsi="Helvetica Neue" w:cs="Helvetica Neue"/>
                <w:b/>
                <w:i/>
                <w:highlight w:val="white"/>
              </w:rPr>
              <w:t>OTHERS IN SOCIETY</w:t>
            </w:r>
            <w:r>
              <w:rPr>
                <w:rFonts w:ascii="Helvetica Neue" w:eastAsia="Helvetica Neue" w:hAnsi="Helvetica Neue" w:cs="Helvetica Neue"/>
                <w:b/>
                <w:highlight w:val="white"/>
              </w:rPr>
              <w:t xml:space="preserve"> (social order)</w:t>
            </w: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highlight w:val="white"/>
              </w:rPr>
              <w:t>This peace, harmony and social order can be achieved through t</w:t>
            </w:r>
            <w:r>
              <w:rPr>
                <w:rFonts w:ascii="Helvetica Neue" w:eastAsia="Helvetica Neue" w:hAnsi="Helvetica Neue" w:cs="Helvetica Neue"/>
                <w:highlight w:val="white"/>
              </w:rPr>
              <w:t>he proper behavior of each member of a family or society:</w:t>
            </w:r>
          </w:p>
          <w:p w:rsidR="006D6F0E" w:rsidRDefault="006D6F0E">
            <w:pPr>
              <w:widowControl w:val="0"/>
              <w:spacing w:line="240" w:lineRule="auto"/>
            </w:pPr>
          </w:p>
          <w:p w:rsidR="006D6F0E" w:rsidRDefault="005F7AA9">
            <w:pPr>
              <w:widowControl w:val="0"/>
              <w:numPr>
                <w:ilvl w:val="0"/>
                <w:numId w:val="2"/>
              </w:numPr>
              <w:spacing w:before="40" w:after="40" w:line="240" w:lineRule="auto"/>
              <w:ind w:left="410" w:hanging="360"/>
              <w:contextualSpacing/>
              <w:rPr>
                <w:rFonts w:ascii="Helvetica Neue" w:eastAsia="Helvetica Neue" w:hAnsi="Helvetica Neue" w:cs="Helvetica Neue"/>
              </w:rPr>
            </w:pPr>
            <w:r>
              <w:rPr>
                <w:rFonts w:ascii="Helvetica Neue" w:eastAsia="Helvetica Neue" w:hAnsi="Helvetica Neue" w:cs="Helvetica Neue"/>
                <w:b/>
              </w:rPr>
              <w:t xml:space="preserve">Five Constants: </w:t>
            </w:r>
            <w:r>
              <w:rPr>
                <w:rFonts w:ascii="Helvetica Neue" w:eastAsia="Helvetica Neue" w:hAnsi="Helvetica Neue" w:cs="Helvetica Neue"/>
              </w:rPr>
              <w:t>humaneness, justice, proper rite, knowledge, and integrity</w:t>
            </w:r>
          </w:p>
          <w:p w:rsidR="006D6F0E" w:rsidRDefault="005F7AA9">
            <w:pPr>
              <w:widowControl w:val="0"/>
              <w:numPr>
                <w:ilvl w:val="0"/>
                <w:numId w:val="2"/>
              </w:numPr>
              <w:spacing w:before="40" w:after="40" w:line="240" w:lineRule="auto"/>
              <w:ind w:left="410" w:hanging="360"/>
              <w:contextualSpacing/>
              <w:rPr>
                <w:rFonts w:ascii="Helvetica Neue" w:eastAsia="Helvetica Neue" w:hAnsi="Helvetica Neue" w:cs="Helvetica Neue"/>
              </w:rPr>
            </w:pPr>
            <w:r>
              <w:rPr>
                <w:rFonts w:ascii="Helvetica Neue" w:eastAsia="Helvetica Neue" w:hAnsi="Helvetica Neue" w:cs="Helvetica Neue"/>
                <w:b/>
                <w:color w:val="0000FF"/>
              </w:rPr>
              <w:t>Filial Piety</w:t>
            </w:r>
            <w:r>
              <w:rPr>
                <w:rFonts w:ascii="Helvetica Neue" w:eastAsia="Helvetica Neue" w:hAnsi="Helvetica Neue" w:cs="Helvetica Neue"/>
                <w:b/>
              </w:rPr>
              <w:t xml:space="preserve">: </w:t>
            </w:r>
            <w:r>
              <w:rPr>
                <w:rFonts w:ascii="Helvetica Neue" w:eastAsia="Helvetica Neue" w:hAnsi="Helvetica Neue" w:cs="Helvetica Neue"/>
              </w:rPr>
              <w:t>virtue of respect for one's father, elders, and ancestors</w:t>
            </w:r>
          </w:p>
          <w:p w:rsidR="006D6F0E" w:rsidRDefault="005F7AA9">
            <w:pPr>
              <w:widowControl w:val="0"/>
              <w:numPr>
                <w:ilvl w:val="0"/>
                <w:numId w:val="2"/>
              </w:numPr>
              <w:spacing w:before="40" w:after="40" w:line="240" w:lineRule="auto"/>
              <w:ind w:left="410" w:hanging="360"/>
              <w:contextualSpacing/>
              <w:rPr>
                <w:rFonts w:ascii="Helvetica Neue" w:eastAsia="Helvetica Neue" w:hAnsi="Helvetica Neue" w:cs="Helvetica Neue"/>
              </w:rPr>
            </w:pPr>
            <w:r>
              <w:rPr>
                <w:rFonts w:ascii="Helvetica Neue" w:eastAsia="Helvetica Neue" w:hAnsi="Helvetica Neue" w:cs="Helvetica Neue"/>
                <w:b/>
                <w:color w:val="0000FF"/>
              </w:rPr>
              <w:t>Five Relationships</w:t>
            </w:r>
            <w:r>
              <w:rPr>
                <w:rFonts w:ascii="Helvetica Neue" w:eastAsia="Helvetica Neue" w:hAnsi="Helvetica Neue" w:cs="Helvetica Neue"/>
                <w:b/>
              </w:rPr>
              <w:t xml:space="preserve">: </w:t>
            </w:r>
            <w:r>
              <w:rPr>
                <w:rFonts w:ascii="Helvetica Neue" w:eastAsia="Helvetica Neue" w:hAnsi="Helvetica Neue" w:cs="Helvetica Neue"/>
              </w:rPr>
              <w:t>Particular duties arise from one's particular situation in relation to others.</w:t>
            </w:r>
          </w:p>
        </w:tc>
      </w:tr>
    </w:tbl>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6D6F0E">
      <w:pPr>
        <w:widowControl w:val="0"/>
        <w:spacing w:line="240" w:lineRule="auto"/>
      </w:pPr>
    </w:p>
    <w:p w:rsidR="006D6F0E" w:rsidRDefault="005F7AA9">
      <w:pPr>
        <w:widowControl w:val="0"/>
        <w:spacing w:line="240" w:lineRule="auto"/>
      </w:pPr>
      <w:r>
        <w:rPr>
          <w:rFonts w:ascii="Helvetica Neue" w:eastAsia="Helvetica Neue" w:hAnsi="Helvetica Neue" w:cs="Helvetica Neue"/>
          <w:color w:val="FF0000"/>
          <w:sz w:val="24"/>
          <w:szCs w:val="24"/>
        </w:rPr>
        <w:t xml:space="preserve">Using the information from this chart and the next exercises, complete your belief system chart.  Double Check - you should have now finished the chart - it should include </w:t>
      </w:r>
      <w:r>
        <w:rPr>
          <w:rFonts w:ascii="Helvetica Neue" w:eastAsia="Helvetica Neue" w:hAnsi="Helvetica Neue" w:cs="Helvetica Neue"/>
          <w:color w:val="FF0000"/>
          <w:sz w:val="24"/>
          <w:szCs w:val="24"/>
        </w:rPr>
        <w:t xml:space="preserve"> Judaism (we completed), Hinduism, Buddhism, Taoism, Confucianism, Christianity (we completed).  Be sure to spend some time thinking about the final column - how did Hinduism impact marriages, government? how did Buddhism impact Asoka or Han China? how did</w:t>
      </w:r>
      <w:r>
        <w:rPr>
          <w:rFonts w:ascii="Helvetica Neue" w:eastAsia="Helvetica Neue" w:hAnsi="Helvetica Neue" w:cs="Helvetica Neue"/>
          <w:color w:val="FF0000"/>
          <w:sz w:val="24"/>
          <w:szCs w:val="24"/>
        </w:rPr>
        <w:t xml:space="preserve"> Confucianism play a part in Emperor Wudi’s government? etc.  </w:t>
      </w:r>
      <w:r>
        <w:rPr>
          <w:rFonts w:ascii="Helvetica Neue" w:eastAsia="Helvetica Neue" w:hAnsi="Helvetica Neue" w:cs="Helvetica Neue"/>
          <w:color w:val="FF0000"/>
          <w:sz w:val="24"/>
          <w:szCs w:val="24"/>
          <w:u w:val="single"/>
        </w:rPr>
        <w:t>Share a copy with Anne Lyons (1st and 8th periods only) or Pauline Barcher (4th and 9th) by class Nov. 2nd.</w:t>
      </w:r>
    </w:p>
    <w:p w:rsidR="006D6F0E" w:rsidRDefault="006D6F0E">
      <w:pPr>
        <w:widowControl w:val="0"/>
        <w:spacing w:before="40" w:after="40" w:line="240" w:lineRule="auto"/>
      </w:pPr>
    </w:p>
    <w:p w:rsidR="006D6F0E" w:rsidRDefault="006D6F0E">
      <w:pPr>
        <w:widowControl w:val="0"/>
        <w:spacing w:before="40" w:after="40" w:line="360" w:lineRule="auto"/>
      </w:pPr>
    </w:p>
    <w:p w:rsidR="006D6F0E" w:rsidRDefault="006D6F0E">
      <w:pPr>
        <w:widowControl w:val="0"/>
        <w:spacing w:before="40" w:after="40" w:line="240" w:lineRule="auto"/>
      </w:pPr>
    </w:p>
    <w:p w:rsidR="006D6F0E" w:rsidRDefault="006D6F0E">
      <w:pPr>
        <w:widowControl w:val="0"/>
        <w:spacing w:before="40" w:after="40" w:line="240" w:lineRule="auto"/>
      </w:pPr>
    </w:p>
    <w:sectPr w:rsidR="006D6F0E">
      <w:footerReference w:type="default" r:id="rId22"/>
      <w:pgSz w:w="12240" w:h="15840"/>
      <w:pgMar w:top="863" w:right="863" w:bottom="863" w:left="86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AA9" w:rsidRDefault="005F7AA9">
      <w:pPr>
        <w:spacing w:line="240" w:lineRule="auto"/>
      </w:pPr>
      <w:r>
        <w:separator/>
      </w:r>
    </w:p>
  </w:endnote>
  <w:endnote w:type="continuationSeparator" w:id="0">
    <w:p w:rsidR="005F7AA9" w:rsidRDefault="005F7A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F0E" w:rsidRDefault="005F7AA9">
    <w:pPr>
      <w:jc w:val="right"/>
    </w:pPr>
    <w:r>
      <w:fldChar w:fldCharType="begin"/>
    </w:r>
    <w:r>
      <w:instrText>PAGE</w:instrText>
    </w:r>
    <w:r>
      <w:fldChar w:fldCharType="separate"/>
    </w:r>
    <w:r w:rsidR="00080A8D">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AA9" w:rsidRDefault="005F7AA9">
      <w:pPr>
        <w:spacing w:line="240" w:lineRule="auto"/>
      </w:pPr>
      <w:r>
        <w:separator/>
      </w:r>
    </w:p>
  </w:footnote>
  <w:footnote w:type="continuationSeparator" w:id="0">
    <w:p w:rsidR="005F7AA9" w:rsidRDefault="005F7AA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8588A"/>
    <w:multiLevelType w:val="multilevel"/>
    <w:tmpl w:val="F3FE19D2"/>
    <w:lvl w:ilvl="0">
      <w:start w:val="1"/>
      <w:numFmt w:val="bullet"/>
      <w:lvlText w:val="●"/>
      <w:lvlJc w:val="left"/>
      <w:pPr>
        <w:ind w:left="720" w:firstLine="360"/>
      </w:pPr>
      <w:rPr>
        <w:rFonts w:ascii="Verdana" w:eastAsia="Verdana" w:hAnsi="Verdana" w:cs="Verdana"/>
        <w:color w:val="424242"/>
        <w:sz w:val="20"/>
        <w:szCs w:val="20"/>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7CA47198"/>
    <w:multiLevelType w:val="multilevel"/>
    <w:tmpl w:val="2946D7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D6F0E"/>
    <w:rsid w:val="00080A8D"/>
    <w:rsid w:val="005F7AA9"/>
    <w:rsid w:val="006D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80A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A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80A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A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07.png"/><Relationship Id="rId13" Type="http://schemas.openxmlformats.org/officeDocument/2006/relationships/hyperlink" Target="http://www.ancient.eu/india/" TargetMode="External"/><Relationship Id="rId18" Type="http://schemas.openxmlformats.org/officeDocument/2006/relationships/hyperlink" Target="http://www.fsmitha.com/h1/china-rel4.htm" TargetMode="External"/><Relationship Id="rId3" Type="http://schemas.microsoft.com/office/2007/relationships/stylesWithEffects" Target="stylesWithEffects.xml"/><Relationship Id="rId21" Type="http://schemas.openxmlformats.org/officeDocument/2006/relationships/hyperlink" Target="http://www.bbc.co.uk/religion/religions/taoism/practices/recitation.shtml" TargetMode="External"/><Relationship Id="rId7" Type="http://schemas.openxmlformats.org/officeDocument/2006/relationships/endnotes" Target="endnotes.xml"/><Relationship Id="rId12" Type="http://schemas.openxmlformats.org/officeDocument/2006/relationships/hyperlink" Target="http://www.ancient.eu/Confucianism/" TargetMode="External"/><Relationship Id="rId1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hyperlink" Target="http://afe.easia.columbia.edu/ps/cup/confucius_analects.pdf" TargetMode="External"/><Relationship Id="rId20" Type="http://schemas.openxmlformats.org/officeDocument/2006/relationships/hyperlink" Target="http://www.bbc.co.uk/religion/religions/taoism/beliefs/concepts.s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ncient.eu/Confuciu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fe.easia.columbia.edu/ps/cup/confucius_govt.pdf" TargetMode="External"/><Relationship Id="rId23" Type="http://schemas.openxmlformats.org/officeDocument/2006/relationships/fontTable" Target="fontTable.xml"/><Relationship Id="rId10" Type="http://schemas.openxmlformats.org/officeDocument/2006/relationships/image" Target="media/image09.png"/><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05.png"/><Relationship Id="rId14" Type="http://schemas.openxmlformats.org/officeDocument/2006/relationships/hyperlink" Target="http://www.ancient.eu/Confucianis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Voorheesville Central School District</Company>
  <LinksUpToDate>false</LinksUpToDate>
  <CharactersWithSpaces>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Lyons, Anne</dc:creator>
  <cp:lastModifiedBy>Windows User</cp:lastModifiedBy>
  <cp:revision>2</cp:revision>
  <dcterms:created xsi:type="dcterms:W3CDTF">2016-10-31T16:32:00Z</dcterms:created>
  <dcterms:modified xsi:type="dcterms:W3CDTF">2016-10-31T16:32:00Z</dcterms:modified>
</cp:coreProperties>
</file>